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F5A5F3">
      <w:pPr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bookmarkStart w:id="0" w:name="_GoBack"/>
      <w:bookmarkEnd w:id="0"/>
    </w:p>
    <w:p w14:paraId="51EC27EE">
      <w:pPr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医疗器械标准起草单位登记表申请表</w:t>
      </w:r>
    </w:p>
    <w:tbl>
      <w:tblPr>
        <w:tblStyle w:val="5"/>
        <w:tblW w:w="92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876"/>
        <w:gridCol w:w="708"/>
        <w:gridCol w:w="993"/>
        <w:gridCol w:w="880"/>
        <w:gridCol w:w="1386"/>
        <w:gridCol w:w="1384"/>
      </w:tblGrid>
      <w:tr w14:paraId="648C9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6BC4A854">
            <w:pPr>
              <w:autoSpaceDE w:val="0"/>
              <w:autoSpaceDN w:val="0"/>
              <w:adjustRightInd w:val="0"/>
              <w:jc w:val="left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项目名称（中文）</w:t>
            </w:r>
          </w:p>
        </w:tc>
        <w:tc>
          <w:tcPr>
            <w:tcW w:w="6227" w:type="dxa"/>
            <w:gridSpan w:val="6"/>
            <w:vAlign w:val="center"/>
          </w:tcPr>
          <w:p w14:paraId="727A9AAB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6AF13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7FB98D30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起草申请单位名称</w:t>
            </w:r>
          </w:p>
        </w:tc>
        <w:tc>
          <w:tcPr>
            <w:tcW w:w="6227" w:type="dxa"/>
            <w:gridSpan w:val="6"/>
            <w:vAlign w:val="center"/>
          </w:tcPr>
          <w:p w14:paraId="0C6A7402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0FCB2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42DB0FF9">
            <w:pPr>
              <w:autoSpaceDE w:val="0"/>
              <w:autoSpaceDN w:val="0"/>
              <w:adjustRightInd w:val="0"/>
              <w:jc w:val="left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地址</w:t>
            </w:r>
          </w:p>
        </w:tc>
        <w:tc>
          <w:tcPr>
            <w:tcW w:w="1584" w:type="dxa"/>
            <w:gridSpan w:val="2"/>
            <w:vAlign w:val="center"/>
          </w:tcPr>
          <w:p w14:paraId="69009A4C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  <w:tc>
          <w:tcPr>
            <w:tcW w:w="1873" w:type="dxa"/>
            <w:gridSpan w:val="2"/>
            <w:tcBorders>
              <w:right w:val="single" w:color="auto" w:sz="2" w:space="0"/>
            </w:tcBorders>
            <w:vAlign w:val="center"/>
          </w:tcPr>
          <w:p w14:paraId="572C4374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邮编</w:t>
            </w:r>
          </w:p>
        </w:tc>
        <w:tc>
          <w:tcPr>
            <w:tcW w:w="2770" w:type="dxa"/>
            <w:gridSpan w:val="2"/>
            <w:tcBorders>
              <w:left w:val="single" w:color="auto" w:sz="2" w:space="0"/>
            </w:tcBorders>
            <w:vAlign w:val="center"/>
          </w:tcPr>
          <w:p w14:paraId="58249DEB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6D62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Merge w:val="restart"/>
            <w:vAlign w:val="center"/>
          </w:tcPr>
          <w:p w14:paraId="7F7CA6FB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color w:val="333333"/>
                <w:sz w:val="28"/>
                <w:szCs w:val="28"/>
              </w:rPr>
              <w:t>联系人</w:t>
            </w:r>
          </w:p>
        </w:tc>
        <w:tc>
          <w:tcPr>
            <w:tcW w:w="876" w:type="dxa"/>
          </w:tcPr>
          <w:p w14:paraId="6C1EF01B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708" w:type="dxa"/>
          </w:tcPr>
          <w:p w14:paraId="79EE1EA3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3F1A4388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color w:val="333333"/>
                <w:sz w:val="28"/>
                <w:szCs w:val="28"/>
              </w:rPr>
              <w:t>性别</w:t>
            </w:r>
          </w:p>
        </w:tc>
        <w:tc>
          <w:tcPr>
            <w:tcW w:w="880" w:type="dxa"/>
            <w:vAlign w:val="center"/>
          </w:tcPr>
          <w:p w14:paraId="6D9D9D08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  <w:tc>
          <w:tcPr>
            <w:tcW w:w="1386" w:type="dxa"/>
          </w:tcPr>
          <w:p w14:paraId="529E39EF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1384" w:type="dxa"/>
          </w:tcPr>
          <w:p w14:paraId="1B2173BF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7936A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Merge w:val="continue"/>
            <w:vAlign w:val="center"/>
          </w:tcPr>
          <w:p w14:paraId="6A36060C">
            <w:pPr>
              <w:autoSpaceDE w:val="0"/>
              <w:autoSpaceDN w:val="0"/>
              <w:adjustRightInd w:val="0"/>
              <w:jc w:val="left"/>
              <w:rPr>
                <w:rFonts w:ascii="宋体"/>
                <w:bCs/>
                <w:color w:val="333333"/>
                <w:sz w:val="28"/>
                <w:szCs w:val="28"/>
              </w:rPr>
            </w:pPr>
          </w:p>
        </w:tc>
        <w:tc>
          <w:tcPr>
            <w:tcW w:w="876" w:type="dxa"/>
          </w:tcPr>
          <w:p w14:paraId="3592E056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/>
                <w:color w:val="000000"/>
                <w:sz w:val="28"/>
                <w:szCs w:val="28"/>
              </w:rPr>
              <w:t>电话</w:t>
            </w:r>
          </w:p>
        </w:tc>
        <w:tc>
          <w:tcPr>
            <w:tcW w:w="708" w:type="dxa"/>
          </w:tcPr>
          <w:p w14:paraId="5EB5253F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6662D234">
            <w:pPr>
              <w:autoSpaceDE w:val="0"/>
              <w:autoSpaceDN w:val="0"/>
              <w:adjustRightInd w:val="0"/>
              <w:jc w:val="left"/>
              <w:rPr>
                <w:rFonts w:ascii="宋体"/>
                <w:bCs/>
                <w:color w:val="333333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color w:val="333333"/>
                <w:sz w:val="28"/>
                <w:szCs w:val="28"/>
              </w:rPr>
              <w:t>邮件</w:t>
            </w:r>
          </w:p>
        </w:tc>
        <w:tc>
          <w:tcPr>
            <w:tcW w:w="880" w:type="dxa"/>
            <w:vAlign w:val="center"/>
          </w:tcPr>
          <w:p w14:paraId="7826F971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  <w:tc>
          <w:tcPr>
            <w:tcW w:w="1386" w:type="dxa"/>
          </w:tcPr>
          <w:p w14:paraId="0A3C5B1E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1384" w:type="dxa"/>
          </w:tcPr>
          <w:p w14:paraId="48803323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163D1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41292A06">
            <w:pPr>
              <w:autoSpaceDE w:val="0"/>
              <w:autoSpaceDN w:val="0"/>
              <w:adjustRightInd w:val="0"/>
              <w:jc w:val="left"/>
              <w:rPr>
                <w:rFonts w:ascii="宋体"/>
                <w:bCs/>
                <w:color w:val="333333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color w:val="333333"/>
                <w:sz w:val="28"/>
                <w:szCs w:val="28"/>
              </w:rPr>
              <w:t>单位总人数</w:t>
            </w:r>
          </w:p>
        </w:tc>
        <w:tc>
          <w:tcPr>
            <w:tcW w:w="1584" w:type="dxa"/>
            <w:gridSpan w:val="2"/>
          </w:tcPr>
          <w:p w14:paraId="633DFC06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  <w:tc>
          <w:tcPr>
            <w:tcW w:w="1873" w:type="dxa"/>
            <w:gridSpan w:val="2"/>
            <w:vAlign w:val="center"/>
          </w:tcPr>
          <w:p w14:paraId="5BFA55D5">
            <w:pPr>
              <w:autoSpaceDE w:val="0"/>
              <w:autoSpaceDN w:val="0"/>
              <w:adjustRightInd w:val="0"/>
              <w:jc w:val="left"/>
              <w:rPr>
                <w:rFonts w:ascii="宋体"/>
                <w:bCs/>
                <w:color w:val="333333"/>
                <w:sz w:val="28"/>
                <w:szCs w:val="28"/>
              </w:rPr>
            </w:pPr>
            <w:r>
              <w:rPr>
                <w:rFonts w:hint="eastAsia" w:ascii="宋体"/>
                <w:bCs/>
                <w:color w:val="333333"/>
                <w:sz w:val="28"/>
                <w:szCs w:val="28"/>
              </w:rPr>
              <w:t>工程技术人员</w:t>
            </w:r>
          </w:p>
        </w:tc>
        <w:tc>
          <w:tcPr>
            <w:tcW w:w="2770" w:type="dxa"/>
            <w:gridSpan w:val="2"/>
          </w:tcPr>
          <w:p w14:paraId="2DBBBC8C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50A23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3060" w:type="dxa"/>
            <w:vAlign w:val="center"/>
          </w:tcPr>
          <w:p w14:paraId="41A0AA43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单位简介</w:t>
            </w:r>
          </w:p>
        </w:tc>
        <w:tc>
          <w:tcPr>
            <w:tcW w:w="6227" w:type="dxa"/>
            <w:gridSpan w:val="6"/>
          </w:tcPr>
          <w:p w14:paraId="4BB0971E">
            <w:pPr>
              <w:autoSpaceDE w:val="0"/>
              <w:autoSpaceDN w:val="0"/>
              <w:adjustRightInd w:val="0"/>
              <w:ind w:firstLine="560" w:firstLineChars="20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76DF6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3060" w:type="dxa"/>
            <w:vAlign w:val="center"/>
          </w:tcPr>
          <w:p w14:paraId="7B3FD8F7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业务领域</w:t>
            </w:r>
          </w:p>
        </w:tc>
        <w:tc>
          <w:tcPr>
            <w:tcW w:w="6227" w:type="dxa"/>
            <w:gridSpan w:val="6"/>
          </w:tcPr>
          <w:p w14:paraId="5B7371BE">
            <w:pPr>
              <w:autoSpaceDE w:val="0"/>
              <w:autoSpaceDN w:val="0"/>
              <w:adjustRightInd w:val="0"/>
              <w:ind w:firstLine="560" w:firstLineChars="20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1BB94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72EBED44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227" w:type="dxa"/>
            <w:gridSpan w:val="6"/>
            <w:vAlign w:val="center"/>
          </w:tcPr>
          <w:p w14:paraId="5FFA2DBB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6776F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2E983503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作为起草单位的优势</w:t>
            </w:r>
          </w:p>
        </w:tc>
        <w:tc>
          <w:tcPr>
            <w:tcW w:w="6227" w:type="dxa"/>
            <w:gridSpan w:val="6"/>
          </w:tcPr>
          <w:p w14:paraId="20368AC9">
            <w:pPr>
              <w:autoSpaceDE w:val="0"/>
              <w:autoSpaceDN w:val="0"/>
              <w:adjustRightInd w:val="0"/>
              <w:ind w:firstLine="560" w:firstLineChars="20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4E559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5A775355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验证能力说明业务领域</w:t>
            </w:r>
          </w:p>
        </w:tc>
        <w:tc>
          <w:tcPr>
            <w:tcW w:w="6227" w:type="dxa"/>
            <w:gridSpan w:val="6"/>
          </w:tcPr>
          <w:p w14:paraId="2EC4C8BC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  <w:tr w14:paraId="12294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3060" w:type="dxa"/>
            <w:vAlign w:val="center"/>
          </w:tcPr>
          <w:p w14:paraId="45152845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标准化技术委员会或归口单位意见</w:t>
            </w:r>
          </w:p>
        </w:tc>
        <w:tc>
          <w:tcPr>
            <w:tcW w:w="6227" w:type="dxa"/>
            <w:gridSpan w:val="6"/>
          </w:tcPr>
          <w:p w14:paraId="57B6BE00">
            <w:pPr>
              <w:pStyle w:val="4"/>
              <w:shd w:val="clear" w:color="auto" w:fill="FFFFFF"/>
              <w:rPr>
                <w:color w:val="000000"/>
              </w:rPr>
            </w:pPr>
          </w:p>
          <w:p w14:paraId="18A3E529">
            <w:pPr>
              <w:pStyle w:val="4"/>
              <w:shd w:val="clear" w:color="auto" w:fill="FFFFFF"/>
              <w:rPr>
                <w:color w:val="000000"/>
              </w:rPr>
            </w:pPr>
          </w:p>
          <w:p w14:paraId="629B2398">
            <w:pPr>
              <w:pStyle w:val="4"/>
              <w:shd w:val="clear" w:color="auto" w:fill="FFFFFF"/>
              <w:rPr>
                <w:color w:val="000000"/>
              </w:rPr>
            </w:pPr>
          </w:p>
          <w:p w14:paraId="74B165EB">
            <w:pPr>
              <w:pStyle w:val="4"/>
              <w:shd w:val="clear" w:color="auto" w:fill="FFFFFF"/>
              <w:rPr>
                <w:color w:val="222222"/>
              </w:rPr>
            </w:pPr>
            <w:r>
              <w:rPr>
                <w:rFonts w:hint="eastAsia"/>
                <w:color w:val="000000"/>
              </w:rPr>
              <w:t xml:space="preserve">                             （签字、盖章）</w:t>
            </w:r>
          </w:p>
          <w:p w14:paraId="549FD132">
            <w:pPr>
              <w:widowControl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/>
                <w:color w:val="000000"/>
                <w:sz w:val="28"/>
                <w:szCs w:val="28"/>
              </w:rPr>
              <w:t xml:space="preserve">                          年</w:t>
            </w:r>
            <w:r>
              <w:rPr>
                <w:rFonts w:ascii="宋体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宋体"/>
                <w:color w:val="000000"/>
                <w:sz w:val="28"/>
                <w:szCs w:val="28"/>
              </w:rPr>
              <w:t>月</w:t>
            </w:r>
            <w:r>
              <w:rPr>
                <w:rFonts w:ascii="宋体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宋体"/>
                <w:color w:val="000000"/>
                <w:sz w:val="28"/>
                <w:szCs w:val="28"/>
              </w:rPr>
              <w:t>日</w:t>
            </w:r>
          </w:p>
        </w:tc>
      </w:tr>
      <w:tr w14:paraId="209A2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0" w:type="dxa"/>
            <w:vAlign w:val="center"/>
          </w:tcPr>
          <w:p w14:paraId="54F58146">
            <w:pPr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备注</w:t>
            </w:r>
          </w:p>
        </w:tc>
        <w:tc>
          <w:tcPr>
            <w:tcW w:w="6227" w:type="dxa"/>
            <w:gridSpan w:val="6"/>
          </w:tcPr>
          <w:p w14:paraId="696D4919">
            <w:pPr>
              <w:widowControl/>
              <w:jc w:val="left"/>
              <w:rPr>
                <w:rFonts w:ascii="宋体"/>
                <w:color w:val="000000"/>
                <w:sz w:val="28"/>
                <w:szCs w:val="28"/>
              </w:rPr>
            </w:pPr>
          </w:p>
        </w:tc>
      </w:tr>
    </w:tbl>
    <w:p w14:paraId="551B85A7">
      <w:pPr>
        <w:jc w:val="left"/>
      </w:pPr>
    </w:p>
    <w:p w14:paraId="1BE341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301B6"/>
    <w:rsid w:val="00077D8C"/>
    <w:rsid w:val="002F4B44"/>
    <w:rsid w:val="00491EF0"/>
    <w:rsid w:val="008573A0"/>
    <w:rsid w:val="00A301B6"/>
    <w:rsid w:val="00A766C7"/>
    <w:rsid w:val="00B4131C"/>
    <w:rsid w:val="00C70D0F"/>
    <w:rsid w:val="1397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link w:val="7"/>
    <w:semiHidden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HTML 预设格式 字符"/>
    <w:basedOn w:val="6"/>
    <w:link w:val="4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字符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140</Words>
  <Characters>140</Characters>
  <Lines>1</Lines>
  <Paragraphs>1</Paragraphs>
  <TotalTime>1</TotalTime>
  <ScaleCrop>false</ScaleCrop>
  <LinksUpToDate>false</LinksUpToDate>
  <CharactersWithSpaces>197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2017-11-21T06:15:00Z</dcterms:created>
  <dc:creator>User</dc:creator>
  <cp:lastModifiedBy>赵佳</cp:lastModifiedBy>
  <cp:lastPrinted>2023-03-22T00:58:00Z</cp:lastPrinted>
  <dcterms:modified xsi:type="dcterms:W3CDTF">2025-04-14T07:58:44Z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eyJoZGlkIjoiMThlMTNjNjY0NGE4NTI0MDRlNjk2NDNhZmMyM2QyMzcifQ==</vt:lpwstr>
  </property>
  <property fmtid="{D5CDD505-2E9C-101B-9397-08002B2CF9AE}" pid="3" name="KSOProductBuildVer">
    <vt:lpwstr>2052-12.1.0.19770</vt:lpwstr>
  </property>
  <property fmtid="{D5CDD505-2E9C-101B-9397-08002B2CF9AE}" pid="4" name="ICV">
    <vt:lpwstr>F136799C569B4B65A5B738CB26ABB3C9_12</vt:lpwstr>
  </property>
</Properties>
</file>