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标准封面"/>
    <w:bookmarkEnd w:id="0"/>
    <w:p w:rsidR="000E3AC5" w:rsidRDefault="006C0757">
      <w:pPr>
        <w:pStyle w:val="afffffff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2124075</wp:posOffset>
                </wp:positionH>
                <wp:positionV relativeFrom="paragraph">
                  <wp:posOffset>133985</wp:posOffset>
                </wp:positionV>
                <wp:extent cx="3960495" cy="1524000"/>
                <wp:effectExtent l="0" t="0" r="1905" b="0"/>
                <wp:wrapNone/>
                <wp:docPr id="2" name="首页自画框图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0495" cy="1524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3AC5" w:rsidRDefault="006C0757">
                            <w:pPr>
                              <w:pStyle w:val="HB"/>
                            </w:pPr>
                            <w:r>
                              <w:rPr>
                                <w:rFonts w:hint="eastAsia"/>
                              </w:rPr>
                              <w:t>YY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2" o:spid="_x0000_s1026" o:spt="202" type="#_x0000_t202" style="position:absolute;left:0pt;margin-left:167.25pt;margin-top:10.55pt;height:120pt;width:311.85pt;z-index:251660288;mso-width-relative:page;mso-height-relative:page;" fillcolor="#FFFFFF [3201]" filled="t" stroked="f" coordsize="21600,21600" o:gfxdata="UEsDBAoAAAAAAIdO4kAAAAAAAAAAAAAAAAAEAAAAZHJzL1BLAwQUAAAACACHTuJAVeUkp9oAAAAK&#10;AQAADwAAAGRycy9kb3ducmV2LnhtbE2PwU7DMAyG70i8Q2Qkbixpx0ooTXeY4IIEEoVJ45Y1oa3W&#10;OF2TruPtMSc4+ven35+L9dn17GTH0HlUkCwEMIu1Nx02Cj7en24ksBA1Gt17tAq+bYB1eXlR6Nz4&#10;Gd/sqYoNoxIMuVbQxjjknIe6tU6HhR8s0u7Lj05HGseGm1HPVO56ngqRcac7pAutHuymtfWhmpwC&#10;ebeV86d+OWweZTxOu+oonl8zpa6vEvEALNpz/IPhV5/UoSSnvZ/QBNYrWC5vV4QqSJMEGAH3K5kC&#10;21OQUcLLgv9/ofwBUEsDBBQAAAAIAIdO4kDol8vqYAIAAIwEAAAOAAAAZHJzL2Uyb0RvYy54bWyt&#10;VM1uEzEQviPxDpbvZDdpGpGomyq0CkKKaKWCODteb9aS7TG2k93wAPACqBdOvXDgzgmJt+Gnb8HY&#10;m7RQOPRADs54Zjwz3zcze3TcakU2wnkJpqD9Xk6JMBxKaVYFffli/ugxJT4wUzIFRhR0Kzw9nj58&#10;cNTYiRhADaoUjmAQ4yeNLWgdgp1kmee10Mz3wAqDxgqcZgGvbpWVjjUYXatskOejrAFXWgdceI/a&#10;085IdxHdfQJCVUkuToGvtTChi+qEYgEh+VpaT6ep2qoSPJxVlReBqIIi0pBOTILyMp7Z9IhNVo7Z&#10;WvJdCew+JdzBpJk0mPQm1CkLjKyd/CuUltyBhyr0OOisA5IYQRT9/A43FzWzImFBqr29Id3/v7D8&#10;+ebcEVkWdECJYRobfv3x8vrq8893n368//L96u23D18HkabG+gl6X1j0D+0TaHF49nqPyoi+rZyO&#10;/4iLoB1J3t6QLNpAOCoPxqN8OD6khKOtfzgY5nlqQ3b73DofngrQJAoFddjFRC7bLHzAUtB17xKz&#10;eVCynEul0sWtlifKkQ3Djs/TL1aJT/5wU4Y0BR0dHOYpsoH4vvNTBt0j2g5VlEK7bHcULKHcIgMO&#10;ulHyls8lVrlgPpwzh7ODoHG7whkelQJMAjuJkhrcm3/poz+2FK2UNDiLBfWv18wJStQzg82Og7sX&#10;XBLG/eEwjvBea9b6BBBwH3fX8iSi2QW1FysH+hUu3ixmQhMzHPMVNOzFk9BtBS4uF7NZcsIRtSws&#10;zIXlMXSk18BsHaCSqQ2Rmo6PHWM4pInq3ULFLfj9nrxuPyLTX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FXlJKfaAAAACgEAAA8AAAAAAAAAAQAgAAAAIgAAAGRycy9kb3ducmV2LnhtbFBLAQIUABQA&#10;AAAIAIdO4kDol8vqYAIAAIwEAAAOAAAAAAAAAAEAIAAAACkBAABkcnMvZTJvRG9jLnhtbFBLBQYA&#10;AAAABgAGAFkBAAD7BQAAAAA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49"/>
                        <w:bidi w:val="0"/>
                        <w:jc w:val="right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YY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26035</wp:posOffset>
                </wp:positionV>
                <wp:extent cx="1800225" cy="720090"/>
                <wp:effectExtent l="0" t="0" r="13335" b="11430"/>
                <wp:wrapNone/>
                <wp:docPr id="1" name="首页自画框图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720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3AC5" w:rsidRDefault="006C0757">
                            <w:pPr>
                              <w:pStyle w:val="ICS"/>
                            </w:pPr>
                            <w:r>
                              <w:rPr>
                                <w:rFonts w:hint="eastAsia"/>
                              </w:rPr>
                              <w:t>ICS 11.040.01</w:t>
                            </w:r>
                          </w:p>
                          <w:p w:rsidR="000E3AC5" w:rsidRDefault="006C0757">
                            <w:pPr>
                              <w:pStyle w:val="ICS"/>
                            </w:pPr>
                            <w:r>
                              <w:rPr>
                                <w:rFonts w:hint="eastAsia"/>
                              </w:rPr>
                              <w:t xml:space="preserve">CCS </w:t>
                            </w:r>
                            <w:r>
                              <w:rPr>
                                <w:rFonts w:hint="eastAsia"/>
                              </w:rPr>
                              <w:t>C30</w:t>
                            </w:r>
                          </w:p>
                          <w:p w:rsidR="000E3AC5" w:rsidRDefault="000E3AC5">
                            <w:pPr>
                              <w:pStyle w:val="ICS"/>
                            </w:pPr>
                          </w:p>
                          <w:p w:rsidR="000E3AC5" w:rsidRDefault="000E3AC5">
                            <w:pPr>
                              <w:pStyle w:val="ICS"/>
                            </w:pPr>
                          </w:p>
                          <w:p w:rsidR="000E3AC5" w:rsidRDefault="000E3AC5">
                            <w:pPr>
                              <w:pStyle w:val="ICS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2" o:spid="_x0000_s1026" o:spt="202" type="#_x0000_t202" style="position:absolute;left:0pt;margin-left:0pt;margin-top:2.05pt;height:56.7pt;width:141.75pt;z-index:251659264;mso-width-relative:page;mso-height-relative:page;" fillcolor="#FFFFFF [3201]" filled="t" stroked="f" coordsize="21600,21600" o:gfxdata="UEsDBAoAAAAAAIdO4kAAAAAAAAAAAAAAAAAEAAAAZHJzL1BLAwQUAAAACACHTuJA9pfcqdcAAAAG&#10;AQAADwAAAGRycy9kb3ducmV2LnhtbE2PwU7DMBBE70j8g7VI3KidQlsrxOmhggsSSASQ2ts2MUnU&#10;eJ3GTlP+nuVUjqMZzbzJ1mfXiZMdQuvJQDJTICyVvmqpNvD58XynQYSIVGHnyRr4sQHW+fVVhmnl&#10;J3q3pyLWgksopGigibFPpQxlYx2Gme8tsfftB4eR5VDLasCJy10n50otpcOWeKHB3m4aWx6K0RnQ&#10;qy897fD1sHnS8Thui6N6eVsac3uTqEcQ0Z7jJQx/+IwOOTPt/UhVEJ0BPhINPCQg2Jzr+wWIPaeS&#10;1QJknsn/+PkvUEsDBBQAAAAIAIdO4kDH6/xBWwIAAIsEAAAOAAAAZHJzL2Uyb0RvYy54bWytVM1u&#10;EzEQviPxDpbvZLehLW3UTRUaBSFFtFJAnB2vN2vJ9hjbyW54AHgBxIVTLxy4c0LibfjpWzD2bloo&#10;HHogB2fs+f2+mdmT01YrshHOSzAF3RvklAjDoZRmVdAXz2cPjijxgZmSKTCioFvh6en4/r2Txo7E&#10;EGpQpXAEgxg/amxB6xDsKMs8r4VmfgBWGFRW4DQLeHWrrHSswehaZcM8P8wacKV1wIX3+DrtlLSP&#10;6O4SEKpKcjEFvtbChC6qE4oFhORraT0dp2qrSvBwXlVeBKIKikhDOjEJyst4ZuMTNlo5ZmvJ+xLY&#10;XUq4hUkzaTDpdagpC4ysnfwrlJbcgYcqDDjorAOSGEEUe/ktbhY1syJhQaq9vSbd/7+w/NnmwhFZ&#10;4iRQYpjGhl99fH91+fnn208/3n35fvnm24evw0hTY/0IrRcW7UP7GNro0r97fIzo28rp+I+4COqR&#10;5O01yaINhEenozwfDg8o4ah7hBNxnLqQ3Xhb58MTAZpEoaAOm5i4ZZu5D5gRTXcmMZkHJcuZVCpd&#10;3Gp5phzZMGz4LP1ikejyh5kypCno4cODPEU2EP07O2XQPILtQEUptMu2R7qEcosEOOgmyVs+k1jl&#10;nPlwwRyODmLG5QrneFQKMAn0EiU1uNf/eo/22FHUUtLgKBbUv1ozJyhRTw32Os7tTnBJON7b348T&#10;vHs1a30GCBh7iBUlEdUuqJ1YOdAvce8mMROqmOGYr6BhJ56Fbilwb7mYTJIRTqhlYW4WlsfQkV4D&#10;k3WASqY2RGo6PnrGcEYT1f0+xSX4/Z6sbr4h41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DLBAAAW0NvbnRlbnRfVHlwZXNdLnhtbFBLAQIUAAoA&#10;AAAAAIdO4kAAAAAAAAAAAAAAAAAGAAAAAAAAAAAAEAAAAK0DAABfcmVscy9QSwECFAAUAAAACACH&#10;TuJAihRmPNEAAACUAQAACwAAAAAAAAABACAAAADRAwAAX3JlbHMvLnJlbHNQSwECFAAKAAAAAACH&#10;TuJAAAAAAAAAAAAAAAAABAAAAAAAAAAAABAAAAAAAAAAZHJzL1BLAQIUABQAAAAIAIdO4kD2l9yp&#10;1wAAAAYBAAAPAAAAAAAAAAEAIAAAACIAAABkcnMvZG93bnJldi54bWxQSwECFAAUAAAACACHTuJA&#10;x+v8QVsCAACLBAAADgAAAAAAAAABACAAAAAmAQAAZHJzL2Uyb0RvYy54bWxQSwUGAAAAAAYABgBZ&#10;AQAA8wUAAAAA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ICS 11.040.01</w:t>
                      </w:r>
                    </w:p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 xml:space="preserve">CCS </w:t>
                      </w:r>
                      <w:r>
                        <w:rPr>
                          <w:rFonts w:hint="eastAsia"/>
                          <w:lang w:eastAsia="zh-CN"/>
                        </w:rPr>
                        <w:t>C30</w:t>
                      </w:r>
                    </w:p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</w:p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</w:p>
                    <w:p>
                      <w:pPr>
                        <w:pStyle w:val="333"/>
                        <w:bidi w:val="0"/>
                        <w:rPr>
                          <w:rFonts w:hint="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E3AC5" w:rsidRDefault="006C0757">
      <w:pPr>
        <w:pStyle w:val="affffffb"/>
        <w:ind w:firstLine="4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123825</wp:posOffset>
                </wp:positionV>
                <wp:extent cx="6120765" cy="431800"/>
                <wp:effectExtent l="0" t="0" r="5715" b="10160"/>
                <wp:wrapNone/>
                <wp:docPr id="3" name="首页自画框图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765" cy="431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3AC5" w:rsidRDefault="006C0757">
                            <w:pPr>
                              <w:pStyle w:val="HB0"/>
                              <w:rPr>
                                <w:rFonts w:hint="default"/>
                              </w:rPr>
                            </w:pPr>
                            <w:r>
                              <w:t>中华人民共和国医药行业标准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3" o:spid="_x0000_s1026" o:spt="202" type="#_x0000_t202" style="position:absolute;left:0pt;margin-left:0pt;margin-top:9.75pt;height:34pt;width:481.95pt;z-index:251661312;mso-width-relative:page;mso-height-relative:page;" fillcolor="#FFFFFF [3201]" filled="t" stroked="f" coordsize="21600,21600" o:gfxdata="UEsDBAoAAAAAAIdO4kAAAAAAAAAAAAAAAAAEAAAAZHJzL1BLAwQUAAAACACHTuJA/HVlztYAAAAG&#10;AQAADwAAAGRycy9kb3ducmV2LnhtbE2PwU7DMAyG70i8Q2QkbiwZaKUtTXeY4IIEEgUkuGWNaas1&#10;Ttek63h7vNM42v+vz5+L9dH14oBj6DxpWC4UCKTa244aDR/vTzcpiBANWdN7Qg2/GGBdXl4UJrd+&#10;pjc8VLERDKGQGw1tjEMuZahbdCYs/IDE2Y8fnYk8jo20o5kZ7np5q1QinemIL7RmwE2L9a6anIb0&#10;/jOdv83LbvOYxv30Ve3V82ui9fXVUj2AiHiM5zKc9FkdSnba+olsEL0GfiTyNluB4DRL7jIQ2xN6&#10;BbIs5H/98g9QSwMEFAAAAAgAh07iQA2wjXlfAgAAiwQAAA4AAABkcnMvZTJvRG9jLnhtbK1UzW4T&#10;MRC+I/EOlu90Nz8NJeqmCqmCkCpaKSDOjtebtWR7jO1kNzwAvADiwqkXDtw5IfE2/PQtGHuTFgqH&#10;HsjBGc+MZ+b7ZmaPT1qtyEY4L8EUtHeQUyIMh1KaVUFfPJ8/OKLEB2ZKpsCIgm6FpyeT+/eOGzsW&#10;fahBlcIRDGL8uLEFrUOw4yzzvBaa+QOwwqCxAqdZwKtbZaVjDUbXKuvn+ShrwJXWARfeo/a0M9Jd&#10;RHeXgFBVkotT4GstTOiiOqFYQEi+ltbTSaq2qgQP51XlRSCqoIg0pBOToLyMZzY5ZuOVY7aWfFcC&#10;u0sJtzBpJg0mvQ51ygIjayf/CqUld+ChCgccdNYBSYwgil5+i5tFzaxIWJBqb69J9/8vLH+2uXBE&#10;lgUdUGKYxoZffXx/dfn559tPP959+X755tuHr4NIU2P9GL0XFv1D+xhaHJ693qMyom8rp+M/4iJo&#10;R5K31ySLNhCOylGvnz8cHVLC0TYc9I7y1IXs5rV1PjwRoEkUCuqwiYlbtjnzAStB171LTOZByXIu&#10;lUoXt1rOlCMbhg2fp18sEp/84aYMabCUwWGeIhuI7zs/ZdA9gu1ARSm0y3bHwBLKLRLgoJskb/lc&#10;YpVnzIcL5nB0EDMuVzjHo1KASWAnUVKDe/0vffTHjqKVkgZHsaD+1Zo5QYl6arDXcW73gkvCo95w&#10;GCd4rzVrPQME3MPVtTyJaHZB7cXKgX6JezeNmdDEDMd8BQ17cRa6pcC95WI6TU44oZaFM7OwPIaO&#10;9BqYrgNUMrUhUtPxsWMMZzRRvdunuAS/35PXzTdk8gt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DOBAAAW0NvbnRlbnRfVHlwZXNdLnhtbFBLAQIU&#10;AAoAAAAAAIdO4kAAAAAAAAAAAAAAAAAGAAAAAAAAAAAAEAAAALADAABfcmVscy9QSwECFAAUAAAA&#10;CACHTuJAihRmPNEAAACUAQAACwAAAAAAAAABACAAAADUAwAAX3JlbHMvLnJlbHNQSwECFAAKAAAA&#10;AACHTuJAAAAAAAAAAAAAAAAABAAAAAAAAAAAABAAAAAAAAAAZHJzL1BLAQIUABQAAAAIAIdO4kD8&#10;dWXO1gAAAAYBAAAPAAAAAAAAAAEAIAAAACIAAABkcnMvZG93bnJldi54bWxQSwECFAAUAAAACACH&#10;TuJADbCNeV8CAACLBAAADgAAAAAAAAABACAAAAAlAQAAZHJzL2Uyb0RvYy54bWxQSwUGAAAAAAYA&#10;BgBZAQAA9gUAAAAA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334"/>
                        <w:bidi w:val="0"/>
                        <w:jc w:val="distribute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中华人民共和国医药行业标准</w:t>
                      </w:r>
                    </w:p>
                  </w:txbxContent>
                </v:textbox>
              </v:shape>
            </w:pict>
          </mc:Fallback>
        </mc:AlternateContent>
      </w:r>
    </w:p>
    <w:p w:rsidR="000E3AC5" w:rsidRDefault="000E3AC5">
      <w:pPr>
        <w:pStyle w:val="affffffb"/>
        <w:ind w:firstLine="420"/>
      </w:pPr>
    </w:p>
    <w:p w:rsidR="000E3AC5" w:rsidRDefault="00E13FCC">
      <w:pPr>
        <w:pStyle w:val="affffffb"/>
        <w:ind w:firstLine="420"/>
        <w:sectPr w:rsidR="000E3AC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39"/>
          <w:pgMar w:top="284" w:right="851" w:bottom="1134" w:left="1418" w:header="284" w:footer="1134" w:gutter="0"/>
          <w:pgNumType w:fmt="upperRoman" w:start="1"/>
          <w:cols w:space="425"/>
          <w:titlePg/>
          <w:docGrid w:linePitch="312"/>
        </w:sectPr>
      </w:pPr>
      <w:bookmarkStart w:id="1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2381250</wp:posOffset>
                </wp:positionH>
                <wp:positionV relativeFrom="page">
                  <wp:posOffset>9734550</wp:posOffset>
                </wp:positionV>
                <wp:extent cx="2057400" cy="234950"/>
                <wp:effectExtent l="0" t="0" r="0" b="0"/>
                <wp:wrapNone/>
                <wp:docPr id="10" name="首页自画框图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234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3AC5" w:rsidRDefault="006C0757">
                            <w:pPr>
                              <w:pStyle w:val="HB1"/>
                              <w:jc w:val="distribute"/>
                              <w:rPr>
                                <w:rFonts w:hint="default"/>
                              </w:rPr>
                            </w:pPr>
                            <w:r>
                              <w:t>国家药品监督管理局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首页自画框图7" o:spid="_x0000_s1029" type="#_x0000_t202" style="position:absolute;left:0;text-align:left;margin-left:187.5pt;margin-top:766.5pt;width:162pt;height:18.5pt;z-index:25166848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fOjigIAAEMFAAAOAAAAZHJzL2Uyb0RvYy54bWysVM1uEzEQviPxDpbvdNP0D6JuqpCqCKmi&#10;FQFxdrx2YmF7jO1kNzxAeQHEhVMvHLhzQuJt+OlbMPZmU356KeLinfV8M+P55ufwqDGaLIUPCmxJ&#10;t7d6lAjLoVJ2VtLnz07u3ackRGYrpsGKkq5EoEfDu3cOazcQfZiDroQn6MSGQe1KOo/RDYoi8Lkw&#10;LGyBExaVErxhEX/9rKg8q9G70UW/19svavCV88BFCHh73CrpMPuXUvB4JmUQkeiS4ttiPn0+p+ks&#10;hodsMPPMzRVfP4P9wysMUxaDblwds8jIwqu/XBnFPQSQcYuDKUBKxUXOAbPZ7v2RzWTOnMi5IDnB&#10;bWgK/88tf7I890RVWDukxzKDNbr68O7q8tOPNx+/v/387fLi6/svB4mn2oUBwicODWLzEBq06e4D&#10;Xqb0G+lN+mJiBPXocrVhWTSRcLzs9/YOdnuo4qjr7+w+2MtlKK6tnQ/xkQBDklBSj1XM5LLlaYj4&#10;EoR2kBQsgFbVidI6/6TOEWPtyZJhzXXMb0SL31Dakrqk+zsYOhlZSOatZ20xQMq1zSlLcaVFwmn7&#10;VEhkK6d2QzTGubCbiBmdUBKd38ZwjU+mIvfwbYw3Fjky2LgxNsqCz/nm8bomqXrZkSRbfMdAm3ei&#10;IDbTJrfJTlfyKVQr7AQP7UwFx08UluuUhXjOPA4RVhgXQzzDQ2pAumEtUTIH//qm+4TH3kYtJTUO&#10;ZUnDqwXzghL92GLXo8vYCb4Tpp1gF2YMWPNtXDmOZxENfNSdKD2YF7gvRikKqpjlGKuksRPHsV0N&#10;uG+4GI0yCOfUsXhqJ44n14lVC6NFBKlyLyZ2Wi7WrOGk5hZdb5W0Cn79z6jr3Tf8CQAA//8DAFBL&#10;AwQUAAYACAAAACEAeMLz6eIAAAANAQAADwAAAGRycy9kb3ducmV2LnhtbExPQU7DMBC8I/EHa5G4&#10;IGpDaNKGOBUgcUACIQrq2Y1NHGqvQ+y2Ka9ne4LbzM5odqZajN6xnRliF1DC1UQAM9gE3WEr4eP9&#10;8XIGLCaFWrmARsLBRFjUpyeVKnXY45vZLVPLKARjqSTYlPqS89hY41WchN4gaZ9h8CoRHVquB7Wn&#10;cO/4tRA596pD+mBVbx6saTbLrZcwO9y8XKzyYvXlXp/u7U/7jc8bJeX52Xh3CyyZMf2Z4VifqkNN&#10;ndZhizoyJyErprQlkTDNMkJkyedzAuvjqRACeF3x/yvqXwAAAP//AwBQSwECLQAUAAYACAAAACEA&#10;toM4kv4AAADhAQAAEwAAAAAAAAAAAAAAAAAAAAAAW0NvbnRlbnRfVHlwZXNdLnhtbFBLAQItABQA&#10;BgAIAAAAIQA4/SH/1gAAAJQBAAALAAAAAAAAAAAAAAAAAC8BAABfcmVscy8ucmVsc1BLAQItABQA&#10;BgAIAAAAIQBqufOjigIAAEMFAAAOAAAAAAAAAAAAAAAAAC4CAABkcnMvZTJvRG9jLnhtbFBLAQIt&#10;ABQABgAIAAAAIQB4wvPp4gAAAA0BAAAPAAAAAAAAAAAAAAAAAOQEAABkcnMvZG93bnJldi54bWxQ&#10;SwUGAAAAAAQABADzAAAA8wUAAAAA&#10;" fillcolor="white [3201]" stroked="f" strokeweight=".5pt">
                <v:textbox inset="0,0,0,0">
                  <w:txbxContent>
                    <w:p w:rsidR="000E3AC5" w:rsidRDefault="006C0757">
                      <w:pPr>
                        <w:pStyle w:val="HB1"/>
                        <w:jc w:val="distribute"/>
                        <w:rPr>
                          <w:rFonts w:hint="default"/>
                        </w:rPr>
                      </w:pPr>
                      <w:r>
                        <w:t>国家药品监督管理局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C075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4456430</wp:posOffset>
                </wp:positionH>
                <wp:positionV relativeFrom="page">
                  <wp:posOffset>9763760</wp:posOffset>
                </wp:positionV>
                <wp:extent cx="899795" cy="184150"/>
                <wp:effectExtent l="0" t="0" r="14605" b="13970"/>
                <wp:wrapNone/>
                <wp:docPr id="11" name="首页自画框图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400" cy="184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3AC5" w:rsidRDefault="006C0757">
                            <w:pPr>
                              <w:pStyle w:val="affffffffb"/>
                            </w:pPr>
                            <w:r>
                              <w:rPr>
                                <w:rFonts w:hint="eastAsia"/>
                              </w:rPr>
                              <w:t>发</w:t>
                            </w:r>
                            <w:r>
                              <w:rPr>
                                <w:rFonts w:hint="eastAsia"/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</w:rPr>
                              <w:t>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首页自画框图8" o:spid="_x0000_s1030" type="#_x0000_t202" style="position:absolute;left:0;text-align:left;margin-left:350.9pt;margin-top:768.8pt;width:70.85pt;height:14.5pt;z-index:25166950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LeohwIAAEEFAAAOAAAAZHJzL2Uyb0RvYy54bWysVM1uEzEQviPxDpbvZJMQqirqpgqpipAi&#10;WhEQZ8drNxa2x7Kd7IYHgBdAXDj1woE7JyTehp++BWNvNuWnlyIu3lnPfDOeb36OjhujyUb4oMCW&#10;dNDrUyIsh0rZi5I+f3Z675CSEJmtmAYrSroVgR5P7t45qt1YDGEFuhKeoBMbxrUr6SpGNy6KwFfC&#10;sNADJywqJXjDIv76i6LyrEbvRhfDfv+gqMFXzgMXIeDtSaukk+xfSsHjmZRBRKJLim+L+fT5XKaz&#10;mByx8YVnbqX47hnsH15hmLIYdO/qhEVG1l795coo7iGAjD0OpgApFRc5B8xm0P8jm8WKOZFzQXKC&#10;29MU/p9b/mRz7omqsHYDSiwzWKOrD++uLj/9ePPx+9vP3y5ff33/5TDxVLswRvOFQ0BsHkKDmO4+&#10;4GVKv5HepC8mRlCPjG/3LIsmEp5Ao+Fw1EcVR93gcDR4kMtQXKOdD/GRAEOSUFKPVczkss08RHwJ&#10;mnYmKVgArapTpXX+SZ0jZtqTDcOa65jfiIjfrLQldUkP7mPoBLKQ4K1nbTFAyrXNKUtxq0Wy0/ap&#10;kMhWTu2GaIxzYfcRs3Wykuj8NsCdfYKK3MO3Ae8ROTLYuAcbZcHnfPN4XZNUvexIkq19x0Cbd6Ig&#10;Nssmt8moK/kSqi12god2poLjpwrLNWchnjOPQ4QVxsUQz/CQGpBu2EmUrMC/uuk+2WNvo5aSGoey&#10;pBa3BiX6scWeT/PbCb4Tlp1g12YGWHFsY3xLFhHgo+5E6cG8wG0xTTFQxSzHSCWNnTiL7WLAbcPF&#10;dJqNcEodi3O7cDy5TpxamK4jSJU7MXHTMrHjDOc0N+hup6RF8Ot/trrefJOfAAAA//8DAFBLAwQU&#10;AAYACAAAACEABtF5PuMAAAANAQAADwAAAGRycy9kb3ducmV2LnhtbEyPQU8CMRCF7yb+h2ZMvBjp&#10;IlDIul1CjByM4QAC8Thsx+3GbbtpC7v+e8tJj2/ey3vfFMvBtOxCPjTOShiPMmBkK6caW0vYf6wf&#10;F8BCRKuwdZYk/FCAZXl7U2CuXG+3dNnFmqUSG3KUoGPscs5DpclgGLmObPK+nDcYk/Q1Vx77VG5a&#10;/pRlghtsbFrQ2NGLpup7dzYSCLf6gR/E67s/1uvVYfq5eeudlPd3w+oZWKQh/oXhip/QoUxMJ3e2&#10;KrBWwjwbJ/SYjNlkLoClyGI6mQE7XU9CCOBlwf9/Uf4CAAD//wMAUEsBAi0AFAAGAAgAAAAhALaD&#10;OJL+AAAA4QEAABMAAAAAAAAAAAAAAAAAAAAAAFtDb250ZW50X1R5cGVzXS54bWxQSwECLQAUAAYA&#10;CAAAACEAOP0h/9YAAACUAQAACwAAAAAAAAAAAAAAAAAvAQAAX3JlbHMvLnJlbHNQSwECLQAUAAYA&#10;CAAAACEASUC3qIcCAABBBQAADgAAAAAAAAAAAAAAAAAuAgAAZHJzL2Uyb0RvYy54bWxQSwECLQAU&#10;AAYACAAAACEABtF5PuMAAAANAQAADwAAAAAAAAAAAAAAAADhBAAAZHJzL2Rvd25yZXYueG1sUEsF&#10;BgAAAAAEAAQA8wAAAPEFAAAAAA==&#10;" fillcolor="white [3201]" stroked="f" strokeweight=".5pt">
                <v:textbox inset="0,0,0,0">
                  <w:txbxContent>
                    <w:p w:rsidR="000E3AC5" w:rsidRDefault="006C0757">
                      <w:pPr>
                        <w:pStyle w:val="affffffffb"/>
                      </w:pPr>
                      <w:r>
                        <w:rPr>
                          <w:rFonts w:hint="eastAsia"/>
                        </w:rPr>
                        <w:t>发</w:t>
                      </w:r>
                      <w:r>
                        <w:rPr>
                          <w:rFonts w:hint="eastAsia"/>
                        </w:rPr>
                        <w:t xml:space="preserve">  </w:t>
                      </w:r>
                      <w:r>
                        <w:rPr>
                          <w:rFonts w:hint="eastAsia"/>
                        </w:rPr>
                        <w:t>布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C0757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7512050</wp:posOffset>
                </wp:positionV>
                <wp:extent cx="6121400" cy="0"/>
                <wp:effectExtent l="0" t="6350" r="0" b="6350"/>
                <wp:wrapNone/>
                <wp:docPr id="9" name="首页自画框图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首页自画框图6" o:spid="_x0000_s1026" o:spt="20" style="position:absolute;left:0pt;margin-left:-0.9pt;margin-top:591.5pt;height:0pt;width:482pt;z-index:251667456;mso-width-relative:page;mso-height-relative:page;" filled="f" stroked="t" coordsize="21600,21600" o:gfxdata="UEsDBAoAAAAAAIdO4kAAAAAAAAAAAAAAAAAEAAAAZHJzL1BLAwQUAAAACACHTuJACOF65dgAAAAM&#10;AQAADwAAAGRycy9kb3ducmV2LnhtbE2PzU7DMBCE70i8g7VI3FrnB5US4lQIVHHg1FIBRzdekqjx&#10;OrLdNPD0LIcKjjs7mvmmXE22FyP60DlSkM4TEEi1Mx01Cnav69kSRIiajO4doYIvDLCqLi9KXRh3&#10;og2O29gIDqFQaAVtjEMhZahbtDrM3YDEv0/nrY58+kYar08cbnuZJclCWt0RN7R6wMcW68P2aBW8&#10;Pdwe8un56WYdN7sP78b8Bb/flbq+SpN7EBGn+GeGX3xGh4qZ9u5IJohewSxl8sh6usx5FDvuFlkG&#10;Yn+WZFXK/yOqH1BLAwQUAAAACACHTuJA2Exg9usBAAC0AwAADgAAAGRycy9lMm9Eb2MueG1srVO9&#10;jhMxEO6ReAfLPdlNhMKxyuaKi44GQSTgARyvd9eS/zTjyyYvAC+AaKiuoaCnQrq34efegrE3lzuO&#10;5gq28NrjmW/8ff68ON1Zw7YKUHtX8+mk5Ew56Rvtupq/e3v+5IQzjMI1wninar5XyE+Xjx8thlCp&#10;me+9aRQwAnFYDaHmfYyhKgqUvbICJz4oR5utBysiLaErGhADoVtTzMpyXgwemgBeKkSKrsZNfkCE&#10;hwD6ttVSrby8sMrFERWUEZEoYa8D8mU+bdsqGV+3LarITM2JacwjNaH5Jo3FciGqDkTotTwcQTzk&#10;CPc4WaEdNT1CrUQU7AL0P1BWS/Do2ziR3hYjkawIsZiW97R504ugMheSGsNRdPx/sPLVdg1MNzV/&#10;zpkTli78+sun68tvvz98/fXx+8/L9z8+X82TTEPAirLP3BoOKwxrSJx3Ldj0JzZsl6XdH6VVu8gk&#10;BefT2fRpSarLm73itjAAxhfKW5YmNTfaJdaiEtuXGKkZpd6kpLDz59qYfHPGsYFMPHuWoQXZsSUb&#10;UBcbiBK6jjNhOvK5jJAh0RvdpPIEhNBtzgywrUjuyF9iSu3+Sku9VwL7MS9vjb6xOtJTMNrW/ORu&#10;tXEEkvQaFUqzjW/2Wbgcp8vMbQ7GS265u87Vt49t+Qd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I&#10;4Xrl2AAAAAwBAAAPAAAAAAAAAAEAIAAAACIAAABkcnMvZG93bnJldi54bWxQSwECFAAUAAAACACH&#10;TuJA2Exg9usBAAC0AwAADgAAAAAAAAABACAAAAAnAQAAZHJzL2Uyb0RvYy54bWxQSwUGAAAAAAYA&#10;BgBZAQAAhAUAAAAA&#10;">
                <v:fill on="f" focussize="0,0"/>
                <v:stroke weight="1pt" color="#000000 [3204]" miterlimit="8" joinstyle="miter"/>
                <v:imagedata o:title=""/>
                <o:lock v:ext="edit" aspectratio="f"/>
              </v:line>
            </w:pict>
          </mc:Fallback>
        </mc:AlternateContent>
      </w:r>
      <w:r w:rsidR="006C0757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3239770</wp:posOffset>
                </wp:positionH>
                <wp:positionV relativeFrom="paragraph">
                  <wp:posOffset>7159625</wp:posOffset>
                </wp:positionV>
                <wp:extent cx="2880360" cy="360045"/>
                <wp:effectExtent l="0" t="0" r="0" b="5715"/>
                <wp:wrapNone/>
                <wp:docPr id="8" name="首页自画框图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360" cy="360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3AC5" w:rsidRDefault="006C0757">
                            <w:pPr>
                              <w:pStyle w:val="afffffffa"/>
                            </w:pPr>
                            <w:r>
                              <w:rPr>
                                <w:rFonts w:hint="eastAsia"/>
                              </w:rPr>
                              <w:t>20XX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实施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5" o:spid="_x0000_s1026" o:spt="202" type="#_x0000_t202" style="position:absolute;left:0pt;margin-left:255.1pt;margin-top:563.75pt;height:28.35pt;width:226.8pt;z-index:251666432;mso-width-relative:page;mso-height-relative:page;" fillcolor="#FFFFFF [3201]" filled="t" stroked="f" coordsize="21600,21600" o:gfxdata="UEsDBAoAAAAAAIdO4kAAAAAAAAAAAAAAAAAEAAAAZHJzL1BLAwQUAAAACACHTuJAH7TTKdwAAAAN&#10;AQAADwAAAGRycy9kb3ducmV2LnhtbE2PwU7DMBBE70j8g7VI3KidQFMT4vRQwQUJpAaQ4ObGSxI1&#10;ttPYacrfsz3BcWeeZmeK9cn27Ihj6LxTkCwEMHS1N51rFLy/Pd1IYCFqZ3TvHSr4wQDr8vKi0Lnx&#10;s9visYoNoxAXcq2gjXHIOQ91i1aHhR/QkfftR6sjnWPDzahnCrc9T4XIuNWdow+tHnDTYr2vJqtA&#10;rj7k/KVf9ptHGQ/TZ3UQz6+ZUtdXiXgAFvEU/2A416fqUFKnnZ+cCaxXsExESigZSbpaAiPkPrul&#10;NbuzJO9S4GXB/68ofwFQSwMEFAAAAAgAh07iQPdTAhJdAgAAiwQAAA4AAABkcnMvZTJvRG9jLnht&#10;bK1UzW4TMRC+I/EOlu90N/1TibqpQqsgpAoqFcTZ8XqzK3k9xnayWx4AXgBx4dQLB+6ckHgbfvoW&#10;fPYmLRQOPZCDM54Zz8z3zcweHvWtZivlfEOm4KOtnDNlJJWNWRT8xfPZgwPOfBCmFJqMKviF8vxo&#10;cv/eYWfHaptq0qVyDEGMH3e24HUIdpxlXtaqFX6LrDIwVuRaEXB1i6x0okP0Vmfbeb6fdeRK60gq&#10;76E9GYx8HdHdJSBVVSPVCcllq0wYojqlRQAkXzfW80mqtqqUDM+qyqvAdMGBNKQTSSDP45lNDsV4&#10;4YStG7kuQdylhFuYWtEYJL0OdSKCYEvX/BWqbaQjT1XYktRmA5DECFCM8lvcnNfCqoQFVHt7Tbr/&#10;f2Hl09WZY01ZcLTdiBYNv/r4/ury88+3n368+/L98s23D1/3Ik2d9WN4n1v4h/4R9Riejd5DGdH3&#10;lWvjP3Ax2EHyxTXJqg9MQrl9cJDv7MMkYYOQ76bw2c1r63x4rKhlUSi4QxMTt2J16gMqgevGJSbz&#10;pJty1midLm4xP9aOrQQaPku/WCSe/OGmDesKvr+zl6fIhuL7wU8buEewA6gohX7erxmYU3kBAhwN&#10;k+StnDWo8lT4cCYcRgfAsFzhGY5KE5LQWuKsJvf6X/roj47CylmHUSy4f7UUTnGmnxj0GiHDRnBJ&#10;eDja3YV2vtGaZXtMADzC6lqZRJhd0BuxctS+xN5NYyaYhJHIV/CwEY/DsBTYW6mm0+SECbUinJpz&#10;K2PoSK+h6TJQ1aQ2RGoGPtaMYUYT1et9ikvw+z153XxDJr8A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H7TTKdwAAAANAQAADwAAAAAAAAABACAAAAAiAAAAZHJzL2Rvd25yZXYueG1sUEsBAhQAFAAA&#10;AAgAh07iQPdTAhJdAgAAiwQAAA4AAAAAAAAAAQAgAAAAKwEAAGRycy9lMm9Eb2MueG1sUEsFBgAA&#10;AAAGAAYAWQEAAPoFAAAAAA=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91"/>
                        <w:bidi w:val="0"/>
                        <w:jc w:val="right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20XX—XX—XX实施</w:t>
                      </w:r>
                    </w:p>
                  </w:txbxContent>
                </v:textbox>
              </v:shape>
            </w:pict>
          </mc:Fallback>
        </mc:AlternateContent>
      </w:r>
      <w:r w:rsidR="006C0757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7159625</wp:posOffset>
                </wp:positionV>
                <wp:extent cx="2880360" cy="360045"/>
                <wp:effectExtent l="0" t="0" r="0" b="5715"/>
                <wp:wrapNone/>
                <wp:docPr id="7" name="首页自画框图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0360" cy="360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3AC5" w:rsidRDefault="006C0757">
                            <w:pPr>
                              <w:pStyle w:val="affffffc"/>
                            </w:pPr>
                            <w:r>
                              <w:rPr>
                                <w:rFonts w:hint="eastAsia"/>
                              </w:rPr>
                              <w:t>20XX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—</w:t>
                            </w:r>
                            <w:r>
                              <w:rPr>
                                <w:rFonts w:hint="eastAsia"/>
                              </w:rPr>
                              <w:t>XX</w:t>
                            </w:r>
                            <w:r>
                              <w:rPr>
                                <w:rFonts w:hint="eastAsia"/>
                              </w:rPr>
                              <w:t>发布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5" o:spid="_x0000_s1026" o:spt="202" type="#_x0000_t202" style="position:absolute;left:0pt;margin-left:0pt;margin-top:563.75pt;height:28.35pt;width:226.8pt;z-index:251665408;mso-width-relative:page;mso-height-relative:page;" fillcolor="#FFFFFF [3201]" filled="t" stroked="f" coordsize="21600,21600" o:gfxdata="UEsDBAoAAAAAAIdO4kAAAAAAAAAAAAAAAAAEAAAAZHJzL1BLAwQUAAAACACHTuJA8FpZztoAAAAK&#10;AQAADwAAAGRycy9kb3ducmV2LnhtbE2PwU7DMBBE70j8g7VI3Kid0KZWiNNDBRckkAggwc2NTRI1&#10;Xqex05S/Z3sqx50Zzb4pNifXs6MdQ+dRQbIQwCzW3nTYKPh4f7qTwELUaHTv0Sr4tQE25fVVoXPj&#10;Z3yzxyo2jEow5FpBG+OQcx7q1jodFn6wSN6PH52OdI4NN6Oeqdz1PBUi4053SB9aPdhta+t9NTkF&#10;cv0p52/9st8+yniYvqqDeH7NlLq9ScQDsGhP8RKGMz6hQ0lMOz+hCaxXQEMiqUm6XgEjf7m6z4Dt&#10;zpJcpsDLgv+fUP4BUEsDBBQAAAAIAIdO4kDDvaVlXQIAAIsEAAAOAAAAZHJzL2Uyb0RvYy54bWyt&#10;VM1uEzEQviPxDpbvdDf9I0TdVKFVEFJFKxXE2fF6k5W8HmM72S0PAC+AuHDqhQN3Tki8DT99Cz57&#10;kxYKhx7IwRnPjGfm+2ZmDw67RrOVcr4mU/DBVs6ZMpLK2swL/uL59MGQMx+EKYUmowp+oTw/HN+/&#10;d9DakdqmBelSOYYgxo9aW/BFCHaUZV4uVCP8FlllYKzINSLg6uZZ6USL6I3OtvN8P2vJldaRVN5D&#10;e9wb+Tqiu0tAqqpaqmOSy0aZ0Ed1SosASH5RW8/HqdqqUjKcVpVXgemCA2lIJ5JAnsUzGx+I0dwJ&#10;u6jlugRxlxJuYWpEbZD0OtSxCIItXf1XqKaWjjxVYUtSk/VAEiNAMchvcXO+EFYlLKDa22vS/f8L&#10;K5+tzhyry4I/5MyIBg2/+vj+6vLzz7effrz78v3yzbcPX/ciTa31I3ifW/iH7jF1GJ6N3kMZ0XeV&#10;a+I/cDHYQfLFNcmqC0xCuT0c5jv7MEnYIOS7KXx289o6H54oalgUCu7QxMStWJ34gErgunGJyTzp&#10;upzWWqeLm8+OtGMrgYZP0y8WiSd/uGnD2oLv7+zlKbKh+L730wbuEWwPKkqhm3VrBmZUXoAAR/0k&#10;eSunNao8ET6cCYfRATAsVzjFUWlCElpLnC3Ivf6XPvqjo7By1mIUC+5fLYVTnOmnBr1GyLARXBIe&#10;DXZ3oZ1ttGbZHBEAD7C6ViYRZhf0RqwcNS+xd5OYCSZhJPIVPGzEo9AvBfZWqskkOWFCrQgn5tzK&#10;GDrSa2iyDFTVqQ2Rmp6PNWOY0UT1ep/iEvx+T14335DxL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PBaWc7aAAAACgEAAA8AAAAAAAAAAQAgAAAAIgAAAGRycy9kb3ducmV2LnhtbFBLAQIUABQAAAAI&#10;AIdO4kDDvaVlXQIAAIsEAAAOAAAAAAAAAAEAIAAAACkBAABkcnMvZTJvRG9jLnhtbFBLBQYAAAAA&#10;BgAGAFkBAAD4BQAAAAA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64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20XX—XX—XX发布</w:t>
                      </w:r>
                    </w:p>
                  </w:txbxContent>
                </v:textbox>
              </v:shape>
            </w:pict>
          </mc:Fallback>
        </mc:AlternateContent>
      </w:r>
      <w:r w:rsidR="006C075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2406650</wp:posOffset>
                </wp:positionV>
                <wp:extent cx="6120765" cy="4320540"/>
                <wp:effectExtent l="0" t="0" r="5715" b="7620"/>
                <wp:wrapNone/>
                <wp:docPr id="6" name="首页自画框图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0765" cy="4320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3AC5" w:rsidRDefault="006C0757">
                            <w:pPr>
                              <w:pStyle w:val="affffffe"/>
                            </w:pPr>
                            <w:r>
                              <w:rPr>
                                <w:rFonts w:hint="eastAsia"/>
                              </w:rPr>
                              <w:t>标准名称</w:t>
                            </w:r>
                          </w:p>
                          <w:p w:rsidR="000E3AC5" w:rsidRDefault="006C0757">
                            <w:pPr>
                              <w:pStyle w:val="afffffff1"/>
                            </w:pPr>
                            <w:r>
                              <w:rPr>
                                <w:rFonts w:hint="eastAsia"/>
                              </w:rPr>
                              <w:t>英文名称</w:t>
                            </w:r>
                          </w:p>
                          <w:p w:rsidR="000E3AC5" w:rsidRDefault="006C0757">
                            <w:pPr>
                              <w:pStyle w:val="afffffff2"/>
                            </w:pPr>
                            <w:r>
                              <w:rPr>
                                <w:rFonts w:hint="eastAsia"/>
                              </w:rPr>
                              <w:t>（与国际标准一致性程度的标识）</w:t>
                            </w:r>
                          </w:p>
                          <w:p w:rsidR="000E3AC5" w:rsidRDefault="006C0757">
                            <w:pPr>
                              <w:pStyle w:val="afffffff2"/>
                            </w:pPr>
                            <w:r>
                              <w:rPr>
                                <w:rFonts w:hint="eastAsia"/>
                              </w:rPr>
                              <w:t>（草案稿）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4" o:spid="_x0000_s1026" o:spt="202" type="#_x0000_t202" style="position:absolute;left:0pt;margin-left:0pt;margin-top:189.5pt;height:340.2pt;width:481.95pt;z-index:251664384;mso-width-relative:page;mso-height-relative:page;" fillcolor="#FFFFFF [3201]" filled="t" stroked="f" coordsize="21600,21600" o:gfxdata="UEsDBAoAAAAAAIdO4kAAAAAAAAAAAAAAAAAEAAAAZHJzL1BLAwQUAAAACACHTuJA/w2k7NkAAAAJ&#10;AQAADwAAAGRycy9kb3ducmV2LnhtbE2PwU7DMBBE70j8g7VI3KhdCmkS4vRQwQUJJAJIcNvGJoka&#10;r9PYacrfs5zgtqMZzb4pNifXi6MdQ+dJw3KhQFiqvemo0fD2+nCVgggRyWDvyWr4tgE25flZgbnx&#10;M73YYxUbwSUUctTQxjjkUoa6tQ7Dwg+W2Pvyo8PIcmykGXHmctfLa6US6bAj/tDiYLetrffV5DSk&#10;6/d0/sSn/fY+jYfpozqox+dE68uLpboDEe0p/oXhF5/RoWSmnZ/IBNFr4CFRw2qd8cF2lqwyEDvO&#10;qdvsBmRZyP8Lyh9QSwMEFAAAAAgAh07iQGEep25gAgAAjAQAAA4AAABkcnMvZTJvRG9jLnhtbK1U&#10;zW4TMRC+I/EOlu9kN2kaIOqmCqmCkCpaKSDOjtebtWR7jO1kNzwAvEDFhVMvHLhzQuJt+OlbMPYm&#10;LRQOPZCDM54Zz8z3zcweHbdakY1wXoIpaL+XUyIMh1KaVUFfvpg/eESJD8yUTIERBd0KT48n9+8d&#10;NXYsBlCDKoUjGMT4cWMLWodgx1nmeS008z2wwqCxAqdZwKtbZaVjDUbXKhvk+ShrwJXWARfeo/ak&#10;M9JdRHeXgFBVkosT4GstTOiiOqFYQEi+ltbTSaq2qgQPZ1XlRSCqoIg0pBOToLyMZzY5YuOVY7aW&#10;fFcCu0sJtzBpJg0mvQ51wgIjayf/CqUld+ChCj0OOuuAJEYQRT+/xc2iZlYkLEi1t9ek+/8Xlj/f&#10;nDsiy4KOKDFMY8OvPr6/uvz8892nHxdfvl++/fbh6zDS1Fg/Ru+FRf/QPoEWh2ev96iM6NvK6fiP&#10;uAjakeTtNcmiDYSjctQf5A9Hh5RwtA0PBvnhMLUhu3lunQ9PBWgShYI67GIil21OfcBS0HXvErN5&#10;ULKcS6XSxa2WM+XIhmHH5+kXq8Qnf7gpQxqs5eAwT5ENxPednzLoHtF2qKIU2mW7o2AJ5RYZcNCN&#10;krd8LrHKU+bDOXM4Owgatyuc4VEpwCSwkyipwb35lz76Y0vRSkmDs1hQ/3rNnKBEPTPY7Di4e8El&#10;4XF/iKyR5V5r1noGCLiPu2t5EtHsgtqLlQP9ChdvGjOhiRmO+Qoa9uIsdFuBi8vFdJqccEQtC6dm&#10;YXkMHek1MF0HqGRqQ6Sm42PHGA5ponq3UHELfr8nr5uPyOQX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/w2k7NkAAAAJAQAADwAAAAAAAAABACAAAAAiAAAAZHJzL2Rvd25yZXYueG1sUEsBAhQAFAAA&#10;AAgAh07iQGEep25gAgAAjAQAAA4AAAAAAAAAAQAgAAAAKAEAAGRycy9lMm9Eb2MueG1sUEsFBgAA&#10;AAAGAAYAWQEAAPoFAAAAAA==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68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标准名称</w:t>
                      </w:r>
                    </w:p>
                    <w:p>
                      <w:pPr>
                        <w:pStyle w:val="271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英文名称</w:t>
                      </w:r>
                    </w:p>
                    <w:p>
                      <w:pPr>
                        <w:pStyle w:val="272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（与国际标准一致性程度的标识）</w:t>
                      </w:r>
                    </w:p>
                    <w:p>
                      <w:pPr>
                        <w:pStyle w:val="272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（草案稿）</w:t>
                      </w:r>
                    </w:p>
                  </w:txbxContent>
                </v:textbox>
              </v:shape>
            </w:pict>
          </mc:Fallback>
        </mc:AlternateContent>
      </w:r>
      <w:r w:rsidR="006C075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958850</wp:posOffset>
                </wp:positionV>
                <wp:extent cx="6121400" cy="0"/>
                <wp:effectExtent l="0" t="6350" r="0" b="6350"/>
                <wp:wrapNone/>
                <wp:docPr id="5" name="首页自画框图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首页自画框图4" o:spid="_x0000_s1026" o:spt="20" style="position:absolute;left:0pt;margin-left:-0.9pt;margin-top:75.5pt;height:0pt;width:482pt;z-index:251663360;mso-width-relative:page;mso-height-relative:page;" filled="f" stroked="t" coordsize="21600,21600" o:gfxdata="UEsDBAoAAAAAAIdO4kAAAAAAAAAAAAAAAAAEAAAAZHJzL1BLAwQUAAAACACHTuJASgooeNgAAAAK&#10;AQAADwAAAGRycy9kb3ducmV2LnhtbE2PwU7DMBBE70j8g7VI3FonKbQQ4lQIVHHg1FIVjm68JFHj&#10;dWS7aeDr2UpIcNzZ0cybYjnaTgzoQ+tIQTpNQCBVzrRUK9i+rSZ3IELUZHTnCBV8YYBleXlR6Ny4&#10;E61x2MRacAiFXCtoYuxzKUPVoNVh6nok/n06b3Xk09fSeH3icNvJLEnm0uqWuKHRPT41WB02R6tg&#10;97g4zMaX55tVXG8/vBtmr/j9rtT1VZo8gIg4xj8znPEZHUpm2rsjmSA6BZOUySPrtylvYsP9PMtA&#10;7H8VWRby/4TyB1BLAwQUAAAACACHTuJA+UK8UOsBAAC0AwAADgAAAGRycy9lMm9Eb2MueG1srVM7&#10;jtswEO0D5A4E+1iysdksBMtbrLFpgsRAkgPQFCUR4A8zXMu+QHKBIE2qbVKkTxUgt8lnb5Eh5fX+&#10;mi2igiKHM2/4Hh/np1tr2EYBau9qPp2UnCknfaNdV/P3786fnXCGUbhGGO9UzXcK+eni6ZP5ECo1&#10;8703jQJGIA6rIdS8jzFURYGyV1bgxAflaLP1YEWkJXRFA2IgdGuKWVkeF4OHJoCXCpGiy3GT7xHh&#10;MYC+bbVUSy8vrHJxRAVlRCRK2OuAfJFP27ZKxjdtiyoyU3NiGvNITWi+TmOxmIuqAxF6LfdHEI85&#10;wj1OVmhHTQ9QSxEFuwD9AMpqCR59GyfS22IkkhUhFtPynjZvexFU5kJSYziIjv8PVr7erIDppubP&#10;OXPC0oVfff18dfn978dvfz79+H354deXn0dJpiFgRdlnbgX7FYYVJM7bFmz6Exu2zdLuDtKqbWSS&#10;gsfT2fSoJNXl9V5xUxgA40vlLUuTmhvtEmtRic0rjNSMUq9TUtj5c21Mvjnj2EAmnr3I0ILs2JIN&#10;qIsNRAldx5kwHflcRsiQ6I1uUnkCQujWZwbYRiR35C8xpXZ30lLvpcB+zMtbo2+sjvQUjLY1P7ld&#10;bRyBJL1GhdJs7ZtdFi7H6TJzm73xkltur3P1zWNb/AN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BK&#10;Cih42AAAAAoBAAAPAAAAAAAAAAEAIAAAACIAAABkcnMvZG93bnJldi54bWxQSwECFAAUAAAACACH&#10;TuJA+UK8UOsBAAC0AwAADgAAAAAAAAABACAAAAAnAQAAZHJzL2Uyb0RvYy54bWxQSwUGAAAAAAYA&#10;BgBZAQAAhAUAAAAA&#10;">
                <v:fill on="f" focussize="0,0"/>
                <v:stroke weight="1pt" color="#000000 [3204]" miterlimit="8" joinstyle="miter"/>
                <v:imagedata o:title=""/>
                <o:lock v:ext="edit" aspectratio="f"/>
              </v:line>
            </w:pict>
          </mc:Fallback>
        </mc:AlternateContent>
      </w:r>
      <w:r w:rsidR="006C075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1619885</wp:posOffset>
                </wp:positionH>
                <wp:positionV relativeFrom="paragraph">
                  <wp:posOffset>390525</wp:posOffset>
                </wp:positionV>
                <wp:extent cx="4320540" cy="720090"/>
                <wp:effectExtent l="0" t="0" r="7620" b="11430"/>
                <wp:wrapNone/>
                <wp:docPr id="4" name="首页自画框图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0540" cy="720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E3AC5" w:rsidRDefault="006C0757">
                            <w:pPr>
                              <w:pStyle w:val="1f"/>
                            </w:pPr>
                            <w:r>
                              <w:rPr>
                                <w:rFonts w:hint="eastAsia"/>
                              </w:rPr>
                              <w:t>YY</w:t>
                            </w:r>
                          </w:p>
                          <w:p w:rsidR="000E3AC5" w:rsidRDefault="000E3AC5">
                            <w:pPr>
                              <w:pStyle w:val="affffffd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91440" bIns="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shape id="首页自画框图3" o:spid="_x0000_s1026" o:spt="202" type="#_x0000_t202" style="position:absolute;left:0pt;margin-left:127.55pt;margin-top:30.75pt;height:56.7pt;width:340.2pt;z-index:251662336;mso-width-relative:page;mso-height-relative:page;" fillcolor="#FFFFFF [3201]" filled="t" stroked="f" coordsize="21600,21600" o:gfxdata="UEsDBAoAAAAAAIdO4kAAAAAAAAAAAAAAAAAEAAAAZHJzL1BLAwQUAAAACACHTuJA3F6BttoAAAAK&#10;AQAADwAAAGRycy9kb3ducmV2LnhtbE2PwU6DQBCG7ya+w2ZMvNldqlCKLD00ejHRpKiJ3rYwAik7&#10;S9ml1Ld3POltJvPln+/PN2fbixOOvnOkIVooEEiVqztqNLy9Pt6kIHwwVJveEWr4Rg+b4vIiN1nt&#10;ZtrhqQyN4BDymdHQhjBkUvqqRWv8wg1IfPtyozWB17GR9WhmDre9XCqVSGs64g+tGXDbYnUoJ6sh&#10;Xb2n86d5Pmwf0nCcPsqjenpJtL6+itQ9iIDn8AfDrz6rQ8FOezdR7UWvYRnHEaMakigGwcD6NuZh&#10;z+Tqbg2yyOX/CsUPUEsDBBQAAAAIAIdO4kBNI/fUXgIAAIsEAAAOAAAAZHJzL2Uyb0RvYy54bWyt&#10;VM1uEzEQviPxDpbvdJM2LTTqpgqtgpAqWqkgzo7Xm7Vke8zYyW55AHgBxIVTLxy4c0LibfjpWzD2&#10;Ji0UDj2QgzOeGc/M983MHhx21rCVwqDBlXy4NeBMOQmVdouSv3g+e/CIsxCFq4QBp0p+oQI/nNy/&#10;d9D6sdqGBkylkFEQF8atL3kTox8XRZCNsiJsgVeOjDWgFZGuuCgqFC1Ft6bYHgz2ihaw8ghShUDa&#10;497I1xHxLgGhrrVUxyCXVrnYR0VlRCRIodE+8Emutq6VjKd1HVRkpuSENOaTkpA8T2cxORDjBQrf&#10;aLkuQdylhFuYrNCOkl6HOhZRsCXqv0JZLREC1HFLgi16IJkRQjEc3OLmvBFeZSxEdfDXpIf/F1Y+&#10;W50h01XJR5w5YanhVx/fX11+/vn20493X75fvvn24etOoqn1YUze5578Y/cYOhqejT6QMqHvarTp&#10;n3AxshPJF9ckqy4yScrRzvZgd0QmSbaHNBH7uQvFzWuPIT5RYFkSSo7UxMytWJ2ESJWQ68YlJQtg&#10;dDXTxuQLLuZHBtlKUMNn+ZeKpCd/uBnH2pLv7ewOcmQH6X3vZxy5J7A9qCTFbt6tGZhDdUEEIPST&#10;FLycaaryRIR4JpBGh4DRcsVTOmoDlATWEmcN4Ot/6ZM/dZSsnLU0iiUPr5YCFWfmqaNeU8i4ETAL&#10;+8NRYnC+0bqlPQICPKTV9TKLZMZoNmKNYF/S3k1TJjIJJylfyeNGPIr9UtDeSjWdZieaUC/iiTv3&#10;MoVO9DqYLiPUOrchUdPzsWaMZjRTvd6ntAS/37PXzTdk8gt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DcXoG22gAAAAoBAAAPAAAAAAAAAAEAIAAAACIAAABkcnMvZG93bnJldi54bWxQSwECFAAUAAAA&#10;CACHTuJATSP31F4CAACLBAAADgAAAAAAAAABACAAAAApAQAAZHJzL2Uyb0RvYy54bWxQSwUGAAAA&#10;AAYABgBZAQAA+QUAAAAA&#10;">
                <v:fill on="t" focussize="0,0"/>
                <v:stroke on="f" weight="0.5pt"/>
                <v:imagedata o:title=""/>
                <o:lock v:ext="edit" aspectratio="f"/>
                <v:textbox inset="0mm,0mm,2.54mm,0mm">
                  <w:txbxContent>
                    <w:p>
                      <w:pPr>
                        <w:pStyle w:val="265"/>
                        <w:bidi w:val="0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YY</w:t>
                      </w:r>
                    </w:p>
                    <w:p>
                      <w:pPr>
                        <w:pStyle w:val="267"/>
                        <w:bidi w:val="0"/>
                        <w:rPr>
                          <w:rFonts w:hint="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End w:id="1"/>
    </w:p>
    <w:p w:rsidR="000E3AC5" w:rsidRDefault="006C0757">
      <w:pPr>
        <w:pStyle w:val="affffff9"/>
      </w:pPr>
      <w:bookmarkStart w:id="2" w:name="标准前言"/>
      <w:bookmarkEnd w:id="2"/>
      <w:r>
        <w:rPr>
          <w:rFonts w:hint="eastAsia"/>
        </w:rPr>
        <w:lastRenderedPageBreak/>
        <w:t>前</w:t>
      </w:r>
      <w:r>
        <w:rPr>
          <w:rFonts w:hint="eastAsia"/>
        </w:rPr>
        <w:t xml:space="preserve">    </w:t>
      </w:r>
      <w:r>
        <w:rPr>
          <w:rFonts w:hint="eastAsia"/>
        </w:rPr>
        <w:t>言</w:t>
      </w:r>
    </w:p>
    <w:p w:rsidR="000E3AC5" w:rsidRDefault="006C0757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 w:hint="eastAsia"/>
          <w:sz w:val="21"/>
          <w:szCs w:val="21"/>
          <w:lang w:eastAsia="zh-CN"/>
        </w:rPr>
        <w:t>本文件按照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GB/T 1.1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—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2020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《标准化工作导则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 xml:space="preserve">  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第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1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部分：标准化文件的结构和起草规则》的规定起草。</w:t>
      </w:r>
    </w:p>
    <w:p w:rsidR="000E3AC5" w:rsidRDefault="006C0757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 w:hint="eastAsia"/>
          <w:sz w:val="21"/>
          <w:szCs w:val="21"/>
          <w:lang w:eastAsia="zh-CN"/>
        </w:rPr>
        <w:t>本文件</w:t>
      </w:r>
      <w:r>
        <w:rPr>
          <w:rFonts w:ascii="Times New Roman" w:hAnsi="Times New Roman" w:cs="Times New Roman"/>
          <w:sz w:val="21"/>
          <w:szCs w:val="21"/>
          <w:lang w:eastAsia="zh-CN"/>
        </w:rPr>
        <w:t>代替</w:t>
      </w:r>
      <w:r>
        <w:rPr>
          <w:rFonts w:ascii="Times New Roman" w:hAnsi="Times New Roman" w:cs="Times New Roman" w:hint="eastAsia"/>
          <w:sz w:val="21"/>
          <w:szCs w:val="21"/>
          <w:lang w:val="en-US" w:eastAsia="zh-CN"/>
        </w:rPr>
        <w:t>XXXX-XXXX</w:t>
      </w:r>
      <w:r>
        <w:rPr>
          <w:rFonts w:ascii="Times New Roman" w:hAnsi="Times New Roman" w:cs="Times New Roman"/>
          <w:sz w:val="21"/>
          <w:szCs w:val="21"/>
          <w:lang w:eastAsia="zh-CN"/>
        </w:rPr>
        <w:t>《</w:t>
      </w:r>
      <w:r>
        <w:rPr>
          <w:rFonts w:ascii="Times New Roman" w:hAnsi="Times New Roman" w:cs="Times New Roman" w:hint="eastAsia"/>
          <w:sz w:val="21"/>
          <w:szCs w:val="21"/>
          <w:lang w:val="en-US" w:eastAsia="zh-CN"/>
        </w:rPr>
        <w:t>XXXX</w:t>
      </w:r>
      <w:r>
        <w:rPr>
          <w:rFonts w:ascii="Times New Roman" w:hAnsi="Times New Roman" w:cs="Times New Roman"/>
          <w:sz w:val="21"/>
          <w:szCs w:val="21"/>
          <w:lang w:eastAsia="zh-CN"/>
        </w:rPr>
        <w:t>》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，与</w:t>
      </w:r>
      <w:r>
        <w:rPr>
          <w:rFonts w:ascii="Times New Roman" w:hAnsi="Times New Roman" w:cs="Times New Roman" w:hint="eastAsia"/>
          <w:sz w:val="21"/>
          <w:szCs w:val="21"/>
          <w:lang w:val="en-US" w:eastAsia="zh-CN"/>
        </w:rPr>
        <w:t>XXXX-XXXX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相比，除结构调整和编辑性改动外，主要技术变化如下：</w:t>
      </w:r>
    </w:p>
    <w:p w:rsidR="000E3AC5" w:rsidRDefault="006C0757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/>
          <w:sz w:val="21"/>
          <w:szCs w:val="21"/>
          <w:lang w:eastAsia="zh-CN"/>
        </w:rPr>
        <w:t>——</w:t>
      </w:r>
    </w:p>
    <w:p w:rsidR="000E3AC5" w:rsidRDefault="000E3AC5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val="en-US" w:eastAsia="zh-CN"/>
        </w:rPr>
      </w:pPr>
    </w:p>
    <w:p w:rsidR="000E3AC5" w:rsidRDefault="006C0757">
      <w:pPr>
        <w:pStyle w:val="Bodytext1"/>
        <w:spacing w:line="240" w:lineRule="auto"/>
        <w:ind w:firstLine="0"/>
        <w:rPr>
          <w:rFonts w:ascii="Times New Roman"/>
          <w:sz w:val="21"/>
          <w:szCs w:val="21"/>
          <w:lang w:eastAsia="zh-CN"/>
        </w:rPr>
      </w:pPr>
      <w:r>
        <w:rPr>
          <w:rFonts w:hint="eastAsia"/>
          <w:b/>
          <w:bCs/>
          <w:szCs w:val="21"/>
          <w:lang w:eastAsia="zh-CN"/>
        </w:rPr>
        <w:t xml:space="preserve"> </w:t>
      </w:r>
      <w:r>
        <w:rPr>
          <w:rFonts w:eastAsia="PMingLiU"/>
          <w:b/>
          <w:bCs/>
          <w:szCs w:val="21"/>
          <w:lang w:eastAsia="zh-CN"/>
        </w:rPr>
        <w:t xml:space="preserve">   </w:t>
      </w:r>
      <w:r>
        <w:rPr>
          <w:rFonts w:hint="eastAsia"/>
          <w:sz w:val="21"/>
          <w:szCs w:val="21"/>
          <w:lang w:eastAsia="zh-CN"/>
        </w:rPr>
        <w:t>请注意本文件的某些内容可能涉及专利。本文件的发布机构不承担识别专利的责任。</w:t>
      </w:r>
    </w:p>
    <w:p w:rsidR="000E3AC5" w:rsidRDefault="006C0757">
      <w:pPr>
        <w:pStyle w:val="afffffffff8"/>
        <w:ind w:firstLine="420"/>
        <w:rPr>
          <w:szCs w:val="21"/>
        </w:rPr>
      </w:pPr>
      <w:r>
        <w:rPr>
          <w:rFonts w:hint="eastAsia"/>
          <w:szCs w:val="21"/>
        </w:rPr>
        <w:t>本文件</w:t>
      </w:r>
      <w:r>
        <w:rPr>
          <w:szCs w:val="21"/>
        </w:rPr>
        <w:t>由</w:t>
      </w:r>
      <w:r>
        <w:rPr>
          <w:rFonts w:hint="eastAsia"/>
          <w:szCs w:val="21"/>
        </w:rPr>
        <w:t>国家药品监督管理局提出</w:t>
      </w:r>
    </w:p>
    <w:p w:rsidR="000E3AC5" w:rsidRDefault="006C0757">
      <w:pPr>
        <w:pStyle w:val="afffffffff8"/>
        <w:ind w:firstLine="420"/>
        <w:rPr>
          <w:szCs w:val="21"/>
        </w:rPr>
      </w:pPr>
      <w:r>
        <w:rPr>
          <w:rFonts w:hint="eastAsia"/>
          <w:szCs w:val="21"/>
        </w:rPr>
        <w:t>本文件由</w:t>
      </w:r>
      <w:r>
        <w:rPr>
          <w:rFonts w:hint="eastAsia"/>
          <w:szCs w:val="21"/>
        </w:rPr>
        <w:t>XXXX</w:t>
      </w:r>
      <w:r>
        <w:rPr>
          <w:rFonts w:hint="eastAsia"/>
          <w:szCs w:val="21"/>
        </w:rPr>
        <w:t>归口</w:t>
      </w:r>
    </w:p>
    <w:p w:rsidR="000E3AC5" w:rsidRDefault="006C0757">
      <w:pPr>
        <w:pStyle w:val="Bodytext1"/>
        <w:spacing w:line="240" w:lineRule="auto"/>
        <w:ind w:firstLineChars="200" w:firstLine="420"/>
        <w:rPr>
          <w:rFonts w:ascii="Times New Roman" w:hAnsi="Times New Roman" w:cs="Times New Roman"/>
          <w:sz w:val="21"/>
          <w:szCs w:val="21"/>
          <w:lang w:eastAsia="zh-CN"/>
        </w:rPr>
      </w:pPr>
      <w:r>
        <w:rPr>
          <w:rFonts w:ascii="Times New Roman" w:hAnsi="Times New Roman" w:cs="Times New Roman" w:hint="eastAsia"/>
          <w:sz w:val="21"/>
          <w:szCs w:val="21"/>
          <w:lang w:eastAsia="zh-CN"/>
        </w:rPr>
        <w:t>本文件及其</w:t>
      </w:r>
      <w:r>
        <w:rPr>
          <w:rFonts w:ascii="Times New Roman" w:hAnsi="Times New Roman" w:cs="Times New Roman"/>
          <w:sz w:val="21"/>
          <w:szCs w:val="21"/>
          <w:lang w:eastAsia="zh-CN"/>
        </w:rPr>
        <w:t>所代替</w:t>
      </w:r>
      <w:r>
        <w:rPr>
          <w:rFonts w:ascii="Times New Roman" w:hAnsi="Times New Roman" w:cs="Times New Roman" w:hint="eastAsia"/>
          <w:sz w:val="21"/>
          <w:szCs w:val="21"/>
          <w:lang w:eastAsia="zh-CN"/>
        </w:rPr>
        <w:t>文件</w:t>
      </w:r>
      <w:r>
        <w:rPr>
          <w:rFonts w:ascii="Times New Roman" w:hAnsi="Times New Roman" w:cs="Times New Roman"/>
          <w:sz w:val="21"/>
          <w:szCs w:val="21"/>
          <w:lang w:eastAsia="zh-CN"/>
        </w:rPr>
        <w:t>的历次版本发布情况为：</w:t>
      </w:r>
    </w:p>
    <w:p w:rsidR="000E3AC5" w:rsidRDefault="006C0757">
      <w:pPr>
        <w:ind w:firstLineChars="200" w:firstLine="420"/>
      </w:pPr>
      <w:r>
        <w:rPr>
          <w:szCs w:val="21"/>
          <w:lang w:val="zh-TW" w:bidi="zh-TW"/>
        </w:rPr>
        <w:t>——</w:t>
      </w:r>
    </w:p>
    <w:p w:rsidR="000E3AC5" w:rsidRDefault="000E3AC5"/>
    <w:p w:rsidR="000E3AC5" w:rsidRDefault="000E3AC5">
      <w:pPr>
        <w:pStyle w:val="affffffb"/>
        <w:ind w:firstLine="420"/>
      </w:pPr>
    </w:p>
    <w:p w:rsidR="000E3AC5" w:rsidRDefault="000E3AC5">
      <w:pPr>
        <w:pStyle w:val="affffffb"/>
        <w:ind w:firstLine="420"/>
        <w:sectPr w:rsidR="000E3AC5">
          <w:headerReference w:type="default" r:id="rId15"/>
          <w:footerReference w:type="default" r:id="rId16"/>
          <w:headerReference w:type="first" r:id="rId17"/>
          <w:footerReference w:type="first" r:id="rId18"/>
          <w:pgSz w:w="11907" w:h="16839"/>
          <w:pgMar w:top="1418" w:right="1134" w:bottom="1134" w:left="1418" w:header="1418" w:footer="1134" w:gutter="0"/>
          <w:pgNumType w:fmt="upperRoman" w:start="1"/>
          <w:cols w:space="425"/>
          <w:docGrid w:linePitch="312"/>
        </w:sectPr>
      </w:pPr>
    </w:p>
    <w:p w:rsidR="000E3AC5" w:rsidRDefault="006C0757">
      <w:pPr>
        <w:pStyle w:val="afffffffe"/>
      </w:pPr>
      <w:bookmarkStart w:id="3" w:name="标准内容"/>
      <w:bookmarkEnd w:id="3"/>
      <w:r>
        <w:rPr>
          <w:rFonts w:hint="eastAsia"/>
        </w:rPr>
        <w:lastRenderedPageBreak/>
        <w:t>标准名称</w:t>
      </w:r>
    </w:p>
    <w:p w:rsidR="000E3AC5" w:rsidRDefault="006C0757">
      <w:pPr>
        <w:pStyle w:val="a6"/>
        <w:spacing w:before="240" w:after="240"/>
      </w:pPr>
      <w:r>
        <w:rPr>
          <w:rFonts w:hint="eastAsia"/>
        </w:rPr>
        <w:t>范围</w:t>
      </w:r>
    </w:p>
    <w:p w:rsidR="000E3AC5" w:rsidRDefault="000E3AC5">
      <w:pPr>
        <w:pStyle w:val="affffffb"/>
        <w:ind w:firstLine="420"/>
      </w:pPr>
    </w:p>
    <w:p w:rsidR="000E3AC5" w:rsidRDefault="006C0757">
      <w:pPr>
        <w:pStyle w:val="a6"/>
        <w:spacing w:before="240" w:after="240"/>
      </w:pPr>
      <w:r>
        <w:rPr>
          <w:rFonts w:hint="eastAsia"/>
        </w:rPr>
        <w:t>规范性引用文件</w:t>
      </w:r>
    </w:p>
    <w:p w:rsidR="000E3AC5" w:rsidRDefault="006C0757">
      <w:pPr>
        <w:pStyle w:val="affffffb"/>
        <w:ind w:firstLine="420"/>
      </w:pPr>
      <w:r>
        <w:rPr>
          <w:rFonts w:hint="eastAsia"/>
        </w:rPr>
        <w:t>下列文件中的</w:t>
      </w:r>
      <w:r>
        <w:t>内容通过文中</w:t>
      </w:r>
      <w:r>
        <w:rPr>
          <w:rFonts w:hint="eastAsia"/>
        </w:rPr>
        <w:t>的</w:t>
      </w:r>
      <w:r>
        <w:t>规范性引用而构成本文件必不可少的条款。其中</w:t>
      </w:r>
      <w:r>
        <w:rPr>
          <w:rFonts w:hint="eastAsia"/>
        </w:rPr>
        <w:t>，</w:t>
      </w:r>
      <w:r>
        <w:t>注日期的引用文件，</w:t>
      </w:r>
      <w:r>
        <w:rPr>
          <w:rFonts w:hint="eastAsia"/>
        </w:rPr>
        <w:t>仅</w:t>
      </w:r>
      <w:r>
        <w:t>该日期对应的版本</w:t>
      </w:r>
      <w:r>
        <w:rPr>
          <w:rFonts w:hint="eastAsia"/>
        </w:rPr>
        <w:t>适用</w:t>
      </w:r>
      <w:r>
        <w:t>于本文件；不注日期的引用文件，其最新版本（</w:t>
      </w:r>
      <w:r>
        <w:rPr>
          <w:rFonts w:hint="eastAsia"/>
        </w:rPr>
        <w:t>包括</w:t>
      </w:r>
      <w:r>
        <w:t>所有的修改单）</w:t>
      </w:r>
      <w:r>
        <w:rPr>
          <w:rFonts w:hint="eastAsia"/>
        </w:rPr>
        <w:t>适用</w:t>
      </w:r>
      <w:r>
        <w:t>于本文件</w:t>
      </w:r>
      <w:r>
        <w:rPr>
          <w:rFonts w:hint="eastAsia"/>
        </w:rPr>
        <w:t>。</w:t>
      </w:r>
    </w:p>
    <w:p w:rsidR="000E3AC5" w:rsidRDefault="006C0757">
      <w:pPr>
        <w:pStyle w:val="a6"/>
        <w:spacing w:before="240" w:after="240"/>
      </w:pPr>
      <w:r>
        <w:rPr>
          <w:rFonts w:hint="eastAsia"/>
        </w:rPr>
        <w:t>术语</w:t>
      </w:r>
      <w:r>
        <w:t>和定义</w:t>
      </w:r>
    </w:p>
    <w:p w:rsidR="000E3AC5" w:rsidRDefault="006C0757">
      <w:pPr>
        <w:pStyle w:val="affffffb"/>
        <w:ind w:firstLine="420"/>
      </w:pPr>
      <w:r>
        <w:rPr>
          <w:rFonts w:hint="eastAsia"/>
        </w:rPr>
        <w:t>下列术语和定义适用于本文件</w:t>
      </w:r>
    </w:p>
    <w:p w:rsidR="000E3AC5" w:rsidRDefault="000E3AC5">
      <w:pPr>
        <w:pStyle w:val="affffffff4"/>
      </w:pPr>
    </w:p>
    <w:p w:rsidR="000E3AC5" w:rsidRDefault="006C0757">
      <w:pPr>
        <w:pStyle w:val="affffffb"/>
        <w:ind w:firstLine="420"/>
      </w:pPr>
      <w:r>
        <w:rPr>
          <w:rFonts w:hint="eastAsia"/>
        </w:rPr>
        <w:t>XXXXX</w:t>
      </w:r>
    </w:p>
    <w:p w:rsidR="000E3AC5" w:rsidRDefault="000E3AC5">
      <w:pPr>
        <w:pStyle w:val="affffffff4"/>
      </w:pPr>
    </w:p>
    <w:p w:rsidR="000E3AC5" w:rsidRDefault="006C0757">
      <w:pPr>
        <w:pStyle w:val="affffffb"/>
        <w:ind w:firstLine="420"/>
      </w:pPr>
      <w:r>
        <w:rPr>
          <w:rFonts w:hint="eastAsia"/>
        </w:rPr>
        <w:t>XXXXX</w:t>
      </w:r>
    </w:p>
    <w:p w:rsidR="000E3AC5" w:rsidRDefault="000E3AC5">
      <w:pPr>
        <w:pStyle w:val="affffffff4"/>
      </w:pPr>
    </w:p>
    <w:p w:rsidR="000E3AC5" w:rsidRDefault="006C0757">
      <w:pPr>
        <w:pStyle w:val="affffffb"/>
        <w:ind w:firstLine="420"/>
      </w:pPr>
      <w:r>
        <w:rPr>
          <w:rFonts w:hint="eastAsia"/>
        </w:rPr>
        <w:t>XXXX</w:t>
      </w:r>
    </w:p>
    <w:p w:rsidR="000E3AC5" w:rsidRDefault="000E3AC5">
      <w:pPr>
        <w:pStyle w:val="affffffff4"/>
      </w:pPr>
    </w:p>
    <w:p w:rsidR="000E3AC5" w:rsidRDefault="000E3AC5">
      <w:pPr>
        <w:pStyle w:val="affffffb"/>
        <w:ind w:firstLine="420"/>
      </w:pPr>
    </w:p>
    <w:p w:rsidR="000E3AC5" w:rsidRDefault="000E3AC5">
      <w:pPr>
        <w:pStyle w:val="affffffff4"/>
      </w:pPr>
    </w:p>
    <w:p w:rsidR="000E3AC5" w:rsidRDefault="000E3AC5">
      <w:pPr>
        <w:pStyle w:val="affffffff4"/>
      </w:pPr>
    </w:p>
    <w:p w:rsidR="000E3AC5" w:rsidRDefault="000E3AC5">
      <w:pPr>
        <w:pStyle w:val="affffffff4"/>
      </w:pPr>
    </w:p>
    <w:p w:rsidR="000E3AC5" w:rsidRDefault="000E3AC5">
      <w:pPr>
        <w:pStyle w:val="affffffff4"/>
      </w:pPr>
    </w:p>
    <w:p w:rsidR="000E3AC5" w:rsidRDefault="006C0757">
      <w:pPr>
        <w:pStyle w:val="a6"/>
        <w:spacing w:before="240" w:after="240"/>
      </w:pPr>
      <w:proofErr w:type="spellStart"/>
      <w:r>
        <w:rPr>
          <w:rFonts w:hint="eastAsia"/>
        </w:rPr>
        <w:t>Xxxx</w:t>
      </w:r>
      <w:proofErr w:type="spellEnd"/>
    </w:p>
    <w:p w:rsidR="000E3AC5" w:rsidRDefault="000E3AC5">
      <w:pPr>
        <w:pStyle w:val="a7"/>
        <w:spacing w:before="120" w:after="120"/>
      </w:pPr>
    </w:p>
    <w:p w:rsidR="000E3AC5" w:rsidRDefault="000E3AC5">
      <w:pPr>
        <w:pStyle w:val="affffffb"/>
        <w:ind w:firstLine="420"/>
      </w:pPr>
    </w:p>
    <w:p w:rsidR="000E3AC5" w:rsidRDefault="000E3AC5">
      <w:pPr>
        <w:pStyle w:val="affffffb"/>
        <w:ind w:firstLine="420"/>
      </w:pPr>
    </w:p>
    <w:p w:rsidR="000E3AC5" w:rsidRDefault="006C0757">
      <w:pPr>
        <w:pStyle w:val="affffffff4"/>
        <w:numPr>
          <w:ilvl w:val="1"/>
          <w:numId w:val="0"/>
        </w:numPr>
      </w:pPr>
      <w:r>
        <w:rPr>
          <w:rFonts w:hint="eastAsia"/>
        </w:rPr>
        <w:br/>
      </w:r>
      <w:r>
        <w:rPr>
          <w:rFonts w:hint="eastAsia"/>
        </w:rPr>
        <w:br/>
        <w:t xml:space="preserve">        </w:t>
      </w:r>
    </w:p>
    <w:p w:rsidR="000E3AC5" w:rsidRDefault="000E3AC5">
      <w:pPr>
        <w:pStyle w:val="affffffb"/>
        <w:ind w:firstLine="420"/>
      </w:pPr>
    </w:p>
    <w:p w:rsidR="000E3AC5" w:rsidRDefault="006C0757">
      <w:pPr>
        <w:pStyle w:val="affffffb"/>
        <w:ind w:firstLine="422"/>
        <w:jc w:val="center"/>
        <w:rPr>
          <w:rFonts w:hAnsi="宋体" w:cs="宋体"/>
        </w:rPr>
      </w:pPr>
      <w:r>
        <w:rPr>
          <w:rFonts w:ascii="黑体" w:eastAsia="黑体" w:hAnsi="黑体" w:cs="黑体" w:hint="eastAsia"/>
          <w:b/>
        </w:rPr>
        <w:t>━━━━━━━━━━━</w:t>
      </w:r>
    </w:p>
    <w:sectPr w:rsidR="000E3AC5">
      <w:headerReference w:type="first" r:id="rId19"/>
      <w:footerReference w:type="first" r:id="rId20"/>
      <w:pgSz w:w="11907" w:h="16839"/>
      <w:pgMar w:top="1418" w:right="1134" w:bottom="1134" w:left="1418" w:header="1418" w:footer="1134" w:gutter="0"/>
      <w:pgNumType w:start="1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0757" w:rsidRDefault="006C0757">
      <w:r>
        <w:separator/>
      </w:r>
    </w:p>
  </w:endnote>
  <w:endnote w:type="continuationSeparator" w:id="0">
    <w:p w:rsidR="006C0757" w:rsidRDefault="006C0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icrosoft YaHei UI">
    <w:panose1 w:val="020B0503020204020204"/>
    <w:charset w:val="86"/>
    <w:family w:val="swiss"/>
    <w:notTrueType/>
    <w:pitch w:val="variable"/>
    <w:sig w:usb0="00000001" w:usb1="080E0000" w:usb2="00000010" w:usb3="00000000" w:csb0="00040000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default"/>
    <w:sig w:usb0="00000287" w:usb1="00000000" w:usb2="00000000" w:usb3="00000000" w:csb0="2000009F" w:csb1="DFD7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AC5" w:rsidRDefault="006C0757">
    <w:pPr>
      <w:pStyle w:val="affffff4"/>
      <w:framePr w:wrap="around" w:vAnchor="text" w:hAnchor="margin" w:xAlign="outside" w:y="1"/>
      <w:rPr>
        <w:rStyle w:val="afffffd"/>
      </w:rPr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1</w:t>
    </w:r>
    <w:r>
      <w:rPr>
        <w:rStyle w:val="afffffd"/>
      </w:rPr>
      <w:fldChar w:fldCharType="end"/>
    </w:r>
  </w:p>
  <w:p w:rsidR="000E3AC5" w:rsidRDefault="000E3AC5">
    <w:pPr>
      <w:pStyle w:val="affffff4"/>
      <w:ind w:right="360" w:firstLine="360"/>
      <w:rPr>
        <w:rStyle w:val="afffffd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AC5" w:rsidRDefault="006C0757">
    <w:pPr>
      <w:pStyle w:val="affffff5"/>
      <w:framePr w:wrap="around" w:vAnchor="text" w:hAnchor="margin" w:xAlign="outside" w:y="1"/>
      <w:rPr>
        <w:rStyle w:val="afffffd"/>
      </w:rPr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1</w:t>
    </w:r>
    <w:r>
      <w:rPr>
        <w:rStyle w:val="afffffd"/>
      </w:rPr>
      <w:fldChar w:fldCharType="end"/>
    </w:r>
  </w:p>
  <w:p w:rsidR="000E3AC5" w:rsidRDefault="000E3AC5">
    <w:pPr>
      <w:pStyle w:val="affffff5"/>
      <w:ind w:right="360" w:firstLine="360"/>
      <w:rPr>
        <w:rStyle w:val="afffffd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AC5" w:rsidRDefault="000E3AC5">
    <w:pPr>
      <w:pStyle w:val="affff1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AC5" w:rsidRDefault="006C0757">
    <w:pPr>
      <w:pStyle w:val="affffff5"/>
      <w:framePr w:wrap="around" w:vAnchor="text" w:hAnchor="margin" w:xAlign="outside" w:y="1"/>
      <w:rPr>
        <w:rStyle w:val="afffffd"/>
      </w:rPr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 w:rsidR="00E13FCC">
      <w:rPr>
        <w:rStyle w:val="afffffd"/>
        <w:noProof/>
      </w:rPr>
      <w:t>I</w:t>
    </w:r>
    <w:r>
      <w:rPr>
        <w:rStyle w:val="afffffd"/>
      </w:rPr>
      <w:fldChar w:fldCharType="end"/>
    </w:r>
  </w:p>
  <w:p w:rsidR="000E3AC5" w:rsidRDefault="000E3AC5">
    <w:pPr>
      <w:pStyle w:val="affffff5"/>
      <w:ind w:right="360" w:firstLine="360"/>
      <w:rPr>
        <w:rStyle w:val="afffffd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AC5" w:rsidRDefault="006C0757">
    <w:pPr>
      <w:pStyle w:val="affff1"/>
      <w:framePr w:wrap="around" w:vAnchor="text" w:hAnchor="margin" w:xAlign="outside" w:y="1"/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I</w:t>
    </w:r>
    <w:r>
      <w:rPr>
        <w:rStyle w:val="afffffd"/>
      </w:rPr>
      <w:fldChar w:fldCharType="end"/>
    </w:r>
  </w:p>
  <w:p w:rsidR="000E3AC5" w:rsidRDefault="000E3AC5">
    <w:pPr>
      <w:pStyle w:val="affff1"/>
      <w:ind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AC5" w:rsidRDefault="006C0757">
    <w:pPr>
      <w:pStyle w:val="affff1"/>
      <w:framePr w:wrap="around" w:vAnchor="text" w:hAnchor="margin" w:xAlign="outside" w:y="1"/>
    </w:pPr>
    <w:r>
      <w:rPr>
        <w:rStyle w:val="afffffd"/>
      </w:rPr>
      <w:fldChar w:fldCharType="begin"/>
    </w:r>
    <w:r>
      <w:rPr>
        <w:rStyle w:val="afffffd"/>
      </w:rPr>
      <w:instrText xml:space="preserve"> PAGE </w:instrText>
    </w:r>
    <w:r>
      <w:rPr>
        <w:rStyle w:val="afffffd"/>
      </w:rPr>
      <w:fldChar w:fldCharType="separate"/>
    </w:r>
    <w:r>
      <w:rPr>
        <w:rStyle w:val="afffffd"/>
      </w:rPr>
      <w:t>I</w:t>
    </w:r>
    <w:r>
      <w:rPr>
        <w:rStyle w:val="afffffd"/>
      </w:rPr>
      <w:fldChar w:fldCharType="end"/>
    </w:r>
  </w:p>
  <w:p w:rsidR="000E3AC5" w:rsidRDefault="000E3AC5">
    <w:pPr>
      <w:pStyle w:val="affff1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0757" w:rsidRDefault="006C0757">
      <w:r>
        <w:separator/>
      </w:r>
    </w:p>
  </w:footnote>
  <w:footnote w:type="continuationSeparator" w:id="0">
    <w:p w:rsidR="006C0757" w:rsidRDefault="006C07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AC5" w:rsidRDefault="006C0757">
    <w:pPr>
      <w:pStyle w:val="affffff7"/>
    </w:pPr>
    <w:r>
      <w:rPr>
        <w:rFonts w:hint="eastAsia"/>
      </w:rPr>
      <w:t>YY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AC5" w:rsidRDefault="006C0757">
    <w:pPr>
      <w:pStyle w:val="affffff6"/>
    </w:pPr>
    <w:r>
      <w:rPr>
        <w:rFonts w:hint="eastAsia"/>
      </w:rPr>
      <w:t>YY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AC5" w:rsidRDefault="000E3AC5">
    <w:pPr>
      <w:pStyle w:val="affffff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AC5" w:rsidRDefault="006C0757">
    <w:pPr>
      <w:pStyle w:val="affffff6"/>
    </w:pPr>
    <w:r>
      <w:rPr>
        <w:rFonts w:hint="eastAsia"/>
      </w:rPr>
      <w:t>YY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AC5" w:rsidRDefault="000E3AC5">
    <w:pPr>
      <w:pStyle w:val="affff3"/>
      <w:ind w:firstLine="36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3AC5" w:rsidRDefault="000E3AC5">
    <w:pPr>
      <w:pStyle w:val="affff3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FFFFF7C"/>
    <w:lvl w:ilvl="0">
      <w:start w:val="1"/>
      <w:numFmt w:val="decimal"/>
      <w:pStyle w:val="5"/>
      <w:lvlText w:val="%1."/>
      <w:lvlJc w:val="left"/>
      <w:pPr>
        <w:tabs>
          <w:tab w:val="left" w:pos="2040"/>
        </w:tabs>
        <w:ind w:leftChars="800" w:left="2040" w:hangingChars="200" w:hanging="360"/>
      </w:pPr>
    </w:lvl>
  </w:abstractNum>
  <w:abstractNum w:abstractNumId="1" w15:restartNumberingAfterBreak="0">
    <w:nsid w:val="FFFFFF7D"/>
    <w:multiLevelType w:val="singleLevel"/>
    <w:tmpl w:val="FFFFFF7D"/>
    <w:lvl w:ilvl="0">
      <w:start w:val="1"/>
      <w:numFmt w:val="decimal"/>
      <w:pStyle w:val="4"/>
      <w:lvlText w:val="%1."/>
      <w:lvlJc w:val="left"/>
      <w:pPr>
        <w:tabs>
          <w:tab w:val="left" w:pos="1620"/>
        </w:tabs>
        <w:ind w:leftChars="600" w:left="1620" w:hangingChars="200" w:hanging="360"/>
      </w:pPr>
    </w:lvl>
  </w:abstractNum>
  <w:abstractNum w:abstractNumId="2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200"/>
        </w:tabs>
        <w:ind w:leftChars="400" w:left="1200" w:hangingChars="200" w:hanging="360"/>
      </w:pPr>
    </w:lvl>
  </w:abstractNum>
  <w:abstractNum w:abstractNumId="3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80"/>
        </w:tabs>
        <w:ind w:leftChars="200" w:left="780" w:hangingChars="200" w:hanging="360"/>
      </w:pPr>
    </w:lvl>
  </w:abstractNum>
  <w:abstractNum w:abstractNumId="4" w15:restartNumberingAfterBreak="0">
    <w:nsid w:val="FFFFFF80"/>
    <w:multiLevelType w:val="singleLevel"/>
    <w:tmpl w:val="FFFFFF80"/>
    <w:lvl w:ilvl="0">
      <w:start w:val="1"/>
      <w:numFmt w:val="bullet"/>
      <w:pStyle w:val="50"/>
      <w:lvlText w:val=""/>
      <w:lvlJc w:val="left"/>
      <w:pPr>
        <w:tabs>
          <w:tab w:val="left" w:pos="2040"/>
        </w:tabs>
        <w:ind w:leftChars="800" w:left="2040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FFFFFF81"/>
    <w:lvl w:ilvl="0">
      <w:start w:val="1"/>
      <w:numFmt w:val="bullet"/>
      <w:pStyle w:val="40"/>
      <w:lvlText w:val=""/>
      <w:lvlJc w:val="left"/>
      <w:pPr>
        <w:tabs>
          <w:tab w:val="left" w:pos="1620"/>
        </w:tabs>
        <w:ind w:leftChars="600" w:left="1620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"/>
      <w:lvlJc w:val="left"/>
      <w:pPr>
        <w:tabs>
          <w:tab w:val="left" w:pos="1200"/>
        </w:tabs>
        <w:ind w:leftChars="400" w:left="1200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"/>
      <w:lvlJc w:val="left"/>
      <w:pPr>
        <w:tabs>
          <w:tab w:val="left" w:pos="780"/>
        </w:tabs>
        <w:ind w:leftChars="200" w:left="780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"/>
      <w:lvlJc w:val="left"/>
      <w:pPr>
        <w:tabs>
          <w:tab w:val="left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79102AD"/>
    <w:multiLevelType w:val="multilevel"/>
    <w:tmpl w:val="079102AD"/>
    <w:lvl w:ilvl="0">
      <w:start w:val="1"/>
      <w:numFmt w:val="decimal"/>
      <w:pStyle w:val="a1"/>
      <w:suff w:val="nothing"/>
      <w:lvlText w:val="注%1："/>
      <w:lvlJc w:val="left"/>
      <w:pPr>
        <w:ind w:left="811" w:hanging="448"/>
      </w:pPr>
      <w:rPr>
        <w:rFonts w:ascii="黑体" w:eastAsia="黑体" w:hAnsi="黑体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1">
      <w:start w:val="1"/>
      <w:numFmt w:val="lowerLetter"/>
      <w:lvlText w:val="%2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992" w:hanging="629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992" w:hanging="62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0"/>
        </w:tabs>
        <w:ind w:left="992" w:hanging="62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992" w:hanging="629"/>
      </w:pPr>
      <w:rPr>
        <w:rFonts w:hint="eastAsia"/>
      </w:rPr>
    </w:lvl>
  </w:abstractNum>
  <w:abstractNum w:abstractNumId="11" w15:restartNumberingAfterBreak="0">
    <w:nsid w:val="09227E31"/>
    <w:multiLevelType w:val="multilevel"/>
    <w:tmpl w:val="09227E31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1">
      <w:start w:val="1"/>
      <w:numFmt w:val="decimal"/>
      <w:pStyle w:val="a2"/>
      <w:suff w:val="nothing"/>
      <w:lvlText w:val="表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aps w:val="0"/>
        <w:strike w:val="0"/>
        <w:dstrike w:val="0"/>
        <w:snapToGrid w:val="0"/>
        <w:vanish w:val="0"/>
        <w:kern w:val="0"/>
        <w:sz w:val="21"/>
        <w:szCs w:val="21"/>
        <w:u w:val="none"/>
        <w:vertAlign w:val="baseline"/>
      </w:rPr>
    </w:lvl>
    <w:lvl w:ilvl="2">
      <w:start w:val="1"/>
      <w:numFmt w:val="none"/>
      <w:pStyle w:val="a3"/>
      <w:suff w:val="nothing"/>
      <w:lvlText w:val="%1表%2　"/>
      <w:lvlJc w:val="left"/>
      <w:pPr>
        <w:ind w:left="0" w:firstLine="0"/>
      </w:pPr>
      <w:rPr>
        <w:rFonts w:ascii="黑体" w:eastAsia="黑体" w:hAnsi="黑体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w w:val="100"/>
        <w:kern w:val="0"/>
        <w:position w:val="0"/>
        <w:sz w:val="21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3">
      <w:start w:val="1"/>
      <w:numFmt w:val="decimal"/>
      <w:suff w:val="nothing"/>
      <w:lvlText w:val="%1%2.%3.%4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4">
      <w:start w:val="1"/>
      <w:numFmt w:val="decimal"/>
      <w:suff w:val="nothing"/>
      <w:lvlText w:val="%1%2.%3.%4.%5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5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Times New Roman" w:eastAsia="黑体" w:hAnsi="Times New Roman" w:hint="default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3969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677"/>
        </w:tabs>
        <w:ind w:left="4677" w:hanging="1700"/>
      </w:pPr>
      <w:rPr>
        <w:rFonts w:hint="eastAsia"/>
      </w:rPr>
    </w:lvl>
  </w:abstractNum>
  <w:abstractNum w:abstractNumId="12" w15:restartNumberingAfterBreak="0">
    <w:nsid w:val="0AE367E9"/>
    <w:multiLevelType w:val="multilevel"/>
    <w:tmpl w:val="0AE367E9"/>
    <w:lvl w:ilvl="0">
      <w:start w:val="1"/>
      <w:numFmt w:val="none"/>
      <w:pStyle w:val="a4"/>
      <w:suff w:val="nothing"/>
      <w:lvlText w:val="%1示例："/>
      <w:lvlJc w:val="left"/>
      <w:pPr>
        <w:ind w:left="0" w:firstLine="363"/>
      </w:pPr>
      <w:rPr>
        <w:rFonts w:ascii="黑体" w:eastAsia="黑体" w:hint="eastAsia"/>
        <w:b w:val="0"/>
        <w:i w:val="0"/>
        <w:sz w:val="18"/>
        <w:szCs w:val="18"/>
      </w:rPr>
    </w:lvl>
    <w:lvl w:ilvl="1">
      <w:start w:val="1"/>
      <w:numFmt w:val="lowerLetter"/>
      <w:lvlText w:val="%2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363"/>
        </w:tabs>
        <w:ind w:left="0" w:firstLine="36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363"/>
        </w:tabs>
        <w:ind w:left="0" w:firstLine="36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363"/>
        </w:tabs>
        <w:ind w:left="0" w:firstLine="36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363"/>
        </w:tabs>
        <w:ind w:left="0" w:firstLine="363"/>
      </w:pPr>
      <w:rPr>
        <w:rFonts w:hint="eastAsia"/>
      </w:rPr>
    </w:lvl>
  </w:abstractNum>
  <w:abstractNum w:abstractNumId="13" w15:restartNumberingAfterBreak="0">
    <w:nsid w:val="0D46713A"/>
    <w:multiLevelType w:val="multilevel"/>
    <w:tmpl w:val="0D46713A"/>
    <w:lvl w:ilvl="0">
      <w:start w:val="1"/>
      <w:numFmt w:val="bullet"/>
      <w:pStyle w:val="a5"/>
      <w:lvlText w:val=""/>
      <w:lvlJc w:val="left"/>
      <w:pPr>
        <w:ind w:left="206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626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046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466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1886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306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726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146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566" w:hanging="420"/>
      </w:pPr>
      <w:rPr>
        <w:rFonts w:ascii="Wingdings" w:hAnsi="Wingdings" w:hint="default"/>
      </w:rPr>
    </w:lvl>
  </w:abstractNum>
  <w:abstractNum w:abstractNumId="14" w15:restartNumberingAfterBreak="0">
    <w:nsid w:val="1FC91163"/>
    <w:multiLevelType w:val="multilevel"/>
    <w:tmpl w:val="1FC91163"/>
    <w:lvl w:ilvl="0">
      <w:start w:val="1"/>
      <w:numFmt w:val="decimal"/>
      <w:pStyle w:val="a6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  <w:szCs w:val="21"/>
      </w:rPr>
    </w:lvl>
    <w:lvl w:ilvl="1">
      <w:start w:val="1"/>
      <w:numFmt w:val="decimal"/>
      <w:pStyle w:val="a7"/>
      <w:suff w:val="nothing"/>
      <w:lvlText w:val="%1.%2　"/>
      <w:lvlJc w:val="left"/>
      <w:pPr>
        <w:ind w:left="0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1"/>
        <w:szCs w:val="21"/>
        <w:u w:val="none"/>
        <w:vertAlign w:val="baseline"/>
      </w:rPr>
    </w:lvl>
    <w:lvl w:ilvl="2">
      <w:start w:val="1"/>
      <w:numFmt w:val="decimal"/>
      <w:pStyle w:val="a8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9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a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b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15" w15:restartNumberingAfterBreak="0">
    <w:nsid w:val="2A8F7113"/>
    <w:multiLevelType w:val="multilevel"/>
    <w:tmpl w:val="2A8F7113"/>
    <w:lvl w:ilvl="0">
      <w:start w:val="1"/>
      <w:numFmt w:val="upperLetter"/>
      <w:pStyle w:val="ac"/>
      <w:suff w:val="space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pStyle w:val="ad"/>
      <w:suff w:val="nothing"/>
      <w:lvlText w:val="图%1.%2　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left" w:pos="1616"/>
        </w:tabs>
        <w:ind w:left="1616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2914"/>
        </w:tabs>
        <w:ind w:left="2182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3699"/>
        </w:tabs>
        <w:ind w:left="2749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4484"/>
        </w:tabs>
        <w:ind w:left="3458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5269"/>
        </w:tabs>
        <w:ind w:left="4025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6054"/>
        </w:tabs>
        <w:ind w:left="4592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6840"/>
        </w:tabs>
        <w:ind w:left="5300" w:hanging="1700"/>
      </w:pPr>
      <w:rPr>
        <w:rFonts w:hint="eastAsia"/>
      </w:rPr>
    </w:lvl>
  </w:abstractNum>
  <w:abstractNum w:abstractNumId="16" w15:restartNumberingAfterBreak="0">
    <w:nsid w:val="41A64E98"/>
    <w:multiLevelType w:val="multilevel"/>
    <w:tmpl w:val="41A64E98"/>
    <w:lvl w:ilvl="0">
      <w:start w:val="1"/>
      <w:numFmt w:val="decimal"/>
      <w:pStyle w:val="ae"/>
      <w:lvlText w:val="0.%1"/>
      <w:lvlJc w:val="left"/>
      <w:pPr>
        <w:tabs>
          <w:tab w:val="left" w:pos="360"/>
        </w:tabs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1">
      <w:start w:val="1"/>
      <w:numFmt w:val="decimal"/>
      <w:pStyle w:val="af"/>
      <w:lvlText w:val="0.%1.%2"/>
      <w:lvlJc w:val="left"/>
      <w:pPr>
        <w:tabs>
          <w:tab w:val="left" w:pos="720"/>
        </w:tabs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2">
      <w:start w:val="1"/>
      <w:numFmt w:val="decimal"/>
      <w:lvlText w:val="0.%2.%3  "/>
      <w:lvlJc w:val="left"/>
      <w:pPr>
        <w:tabs>
          <w:tab w:val="left" w:pos="-31680"/>
        </w:tabs>
        <w:ind w:left="-32767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left" w:pos="1984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278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399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477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562"/>
        </w:tabs>
        <w:ind w:left="5102" w:hanging="1700"/>
      </w:pPr>
      <w:rPr>
        <w:rFonts w:hint="eastAsia"/>
      </w:rPr>
    </w:lvl>
  </w:abstractNum>
  <w:abstractNum w:abstractNumId="17" w15:restartNumberingAfterBreak="0">
    <w:nsid w:val="44C50F90"/>
    <w:multiLevelType w:val="multilevel"/>
    <w:tmpl w:val="44C50F90"/>
    <w:lvl w:ilvl="0">
      <w:start w:val="1"/>
      <w:numFmt w:val="lowerLetter"/>
      <w:pStyle w:val="af0"/>
      <w:lvlText w:val="%1)"/>
      <w:lvlJc w:val="left"/>
      <w:pPr>
        <w:tabs>
          <w:tab w:val="left" w:pos="840"/>
        </w:tabs>
        <w:ind w:left="839" w:hanging="419"/>
      </w:pPr>
      <w:rPr>
        <w:rFonts w:ascii="宋体" w:eastAsia="宋体" w:hint="eastAsia"/>
        <w:b w:val="0"/>
        <w:i w:val="0"/>
        <w:sz w:val="21"/>
        <w:szCs w:val="21"/>
      </w:rPr>
    </w:lvl>
    <w:lvl w:ilvl="1">
      <w:start w:val="1"/>
      <w:numFmt w:val="decimal"/>
      <w:pStyle w:val="af1"/>
      <w:lvlText w:val="%2)"/>
      <w:lvlJc w:val="left"/>
      <w:pPr>
        <w:tabs>
          <w:tab w:val="left" w:pos="1260"/>
        </w:tabs>
        <w:ind w:left="1259" w:hanging="419"/>
      </w:pPr>
      <w:rPr>
        <w:rFonts w:hint="eastAsia"/>
      </w:rPr>
    </w:lvl>
    <w:lvl w:ilvl="2">
      <w:start w:val="1"/>
      <w:numFmt w:val="decimal"/>
      <w:lvlText w:val="(%3)"/>
      <w:lvlJc w:val="left"/>
      <w:pPr>
        <w:tabs>
          <w:tab w:val="left" w:pos="0"/>
        </w:tabs>
        <w:ind w:left="1679" w:hanging="420"/>
      </w:pPr>
      <w:rPr>
        <w:rFonts w:ascii="宋体" w:eastAsia="宋体" w:hint="eastAsia"/>
        <w:b w:val="0"/>
        <w:i w:val="0"/>
        <w:sz w:val="21"/>
        <w:szCs w:val="21"/>
      </w:rPr>
    </w:lvl>
    <w:lvl w:ilvl="3">
      <w:start w:val="1"/>
      <w:numFmt w:val="decimal"/>
      <w:lvlText w:val="%4."/>
      <w:lvlJc w:val="left"/>
      <w:pPr>
        <w:tabs>
          <w:tab w:val="left" w:pos="2100"/>
        </w:tabs>
        <w:ind w:left="2099" w:hanging="419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2520"/>
        </w:tabs>
        <w:ind w:left="2519" w:hanging="419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2940"/>
        </w:tabs>
        <w:ind w:left="2939" w:hanging="419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59" w:hanging="419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3780"/>
        </w:tabs>
        <w:ind w:left="3779" w:hanging="419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4200"/>
        </w:tabs>
        <w:ind w:left="4199" w:hanging="419"/>
      </w:pPr>
      <w:rPr>
        <w:rFonts w:hint="eastAsia"/>
      </w:rPr>
    </w:lvl>
  </w:abstractNum>
  <w:abstractNum w:abstractNumId="18" w15:restartNumberingAfterBreak="0">
    <w:nsid w:val="4B733A5F"/>
    <w:multiLevelType w:val="multilevel"/>
    <w:tmpl w:val="4B733A5F"/>
    <w:lvl w:ilvl="0">
      <w:start w:val="1"/>
      <w:numFmt w:val="decimal"/>
      <w:pStyle w:val="af2"/>
      <w:suff w:val="nothing"/>
      <w:lvlText w:val="示例%1："/>
      <w:lvlJc w:val="left"/>
      <w:pPr>
        <w:ind w:left="0" w:firstLine="363"/>
      </w:pPr>
      <w:rPr>
        <w:rFonts w:ascii="黑体" w:eastAsia="黑体" w:hAnsi="Times New Roman" w:hint="eastAsia"/>
        <w:b w:val="0"/>
        <w:i w:val="0"/>
        <w:sz w:val="18"/>
        <w:szCs w:val="18"/>
        <w:vertAlign w:val="baseline"/>
      </w:rPr>
    </w:lvl>
    <w:lvl w:ilvl="1">
      <w:start w:val="1"/>
      <w:numFmt w:val="none"/>
      <w:suff w:val="space"/>
      <w:lvlText w:val=""/>
      <w:lvlJc w:val="left"/>
      <w:pPr>
        <w:ind w:left="0" w:firstLine="0"/>
      </w:pPr>
      <w:rPr>
        <w:rFonts w:hint="eastAsia"/>
        <w:vertAlign w:val="baseline"/>
      </w:rPr>
    </w:lvl>
    <w:lvl w:ilvl="2">
      <w:start w:val="1"/>
      <w:numFmt w:val="decimal"/>
      <w:suff w:val="space"/>
      <w:lvlText w:val="2.2.%3"/>
      <w:lvlJc w:val="left"/>
      <w:pPr>
        <w:ind w:left="0" w:firstLine="0"/>
      </w:pPr>
      <w:rPr>
        <w:rFonts w:hint="eastAsia"/>
        <w:vertAlign w:val="baseline"/>
      </w:rPr>
    </w:lvl>
    <w:lvl w:ilvl="3">
      <w:start w:val="1"/>
      <w:numFmt w:val="decimal"/>
      <w:lvlText w:val="%4.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4">
      <w:start w:val="1"/>
      <w:numFmt w:val="lowerLetter"/>
      <w:lvlText w:val="%5)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6">
      <w:start w:val="1"/>
      <w:numFmt w:val="decimal"/>
      <w:lvlText w:val="%7.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7">
      <w:start w:val="1"/>
      <w:numFmt w:val="lowerLetter"/>
      <w:lvlText w:val="%8)"/>
      <w:lvlJc w:val="left"/>
      <w:pPr>
        <w:tabs>
          <w:tab w:val="left" w:pos="0"/>
        </w:tabs>
        <w:ind w:left="992" w:hanging="629"/>
      </w:pPr>
      <w:rPr>
        <w:rFonts w:hint="eastAsia"/>
        <w:vertAlign w:val="baseline"/>
      </w:r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992" w:hanging="629"/>
      </w:pPr>
      <w:rPr>
        <w:rFonts w:hint="eastAsia"/>
        <w:vertAlign w:val="baseline"/>
      </w:rPr>
    </w:lvl>
  </w:abstractNum>
  <w:abstractNum w:abstractNumId="19" w15:restartNumberingAfterBreak="0">
    <w:nsid w:val="55E02EF4"/>
    <w:multiLevelType w:val="multilevel"/>
    <w:tmpl w:val="55E02EF4"/>
    <w:lvl w:ilvl="0">
      <w:start w:val="1"/>
      <w:numFmt w:val="decimal"/>
      <w:pStyle w:val="af3"/>
      <w:lvlText w:val="图%1"/>
      <w:lvlJc w:val="left"/>
      <w:pPr>
        <w:tabs>
          <w:tab w:val="left" w:pos="360"/>
        </w:tabs>
        <w:ind w:left="0" w:firstLine="0"/>
      </w:pPr>
      <w:rPr>
        <w:rFonts w:ascii="黑体" w:eastAsia="黑体" w:hint="eastAsia"/>
        <w:b w:val="0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20" w15:restartNumberingAfterBreak="0">
    <w:nsid w:val="5B7E3733"/>
    <w:multiLevelType w:val="multilevel"/>
    <w:tmpl w:val="5B7E3733"/>
    <w:lvl w:ilvl="0">
      <w:start w:val="1"/>
      <w:numFmt w:val="decimal"/>
      <w:pStyle w:val="af4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21" w15:restartNumberingAfterBreak="0">
    <w:nsid w:val="60B55DC2"/>
    <w:multiLevelType w:val="multilevel"/>
    <w:tmpl w:val="60B55DC2"/>
    <w:lvl w:ilvl="0">
      <w:start w:val="1"/>
      <w:numFmt w:val="upperLetter"/>
      <w:pStyle w:val="af5"/>
      <w:lvlText w:val="%1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1">
      <w:start w:val="1"/>
      <w:numFmt w:val="decimal"/>
      <w:pStyle w:val="af6"/>
      <w:suff w:val="nothing"/>
      <w:lvlText w:val="表%1.%2　"/>
      <w:lvlJc w:val="left"/>
      <w:pPr>
        <w:ind w:left="0" w:firstLine="0"/>
      </w:pPr>
      <w:rPr>
        <w:rFonts w:ascii="黑体" w:eastAsia="黑体" w:hAnsi="黑体" w:hint="eastAsia"/>
        <w:b w:val="0"/>
        <w:i w:val="0"/>
        <w:caps w:val="0"/>
        <w:strike w:val="0"/>
        <w:dstrike w:val="0"/>
        <w:snapToGrid w:val="0"/>
        <w:vanish w:val="0"/>
        <w:kern w:val="0"/>
        <w:sz w:val="21"/>
        <w:vertAlign w:val="baseline"/>
      </w:rPr>
    </w:lvl>
    <w:lvl w:ilvl="2">
      <w:start w:val="1"/>
      <w:numFmt w:val="none"/>
      <w:pStyle w:val="af7"/>
      <w:suff w:val="nothing"/>
      <w:lvlText w:val="表%1.%2　"/>
      <w:lvlJc w:val="left"/>
      <w:pPr>
        <w:ind w:left="0" w:firstLine="0"/>
      </w:pPr>
      <w:rPr>
        <w:rFonts w:ascii="黑体" w:eastAsia="黑体" w:hAnsi="黑体" w:hint="eastAsia"/>
        <w:b w:val="0"/>
        <w:i w:val="0"/>
        <w:sz w:val="21"/>
      </w:rPr>
    </w:lvl>
    <w:lvl w:ilvl="3">
      <w:start w:val="1"/>
      <w:numFmt w:val="decimal"/>
      <w:lvlText w:val="%1.%2.%3.%4"/>
      <w:lvlJc w:val="left"/>
      <w:pPr>
        <w:tabs>
          <w:tab w:val="left" w:pos="2291"/>
        </w:tabs>
        <w:ind w:left="1559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3076"/>
        </w:tabs>
        <w:ind w:left="2126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3861"/>
        </w:tabs>
        <w:ind w:left="2835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4646"/>
        </w:tabs>
        <w:ind w:left="3402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543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6217"/>
        </w:tabs>
        <w:ind w:left="4677" w:hanging="1700"/>
      </w:pPr>
      <w:rPr>
        <w:rFonts w:hint="eastAsia"/>
      </w:rPr>
    </w:lvl>
  </w:abstractNum>
  <w:abstractNum w:abstractNumId="22" w15:restartNumberingAfterBreak="0">
    <w:nsid w:val="657D3FBC"/>
    <w:multiLevelType w:val="multilevel"/>
    <w:tmpl w:val="657D3FBC"/>
    <w:lvl w:ilvl="0">
      <w:start w:val="1"/>
      <w:numFmt w:val="upperLetter"/>
      <w:pStyle w:val="af8"/>
      <w:suff w:val="nothing"/>
      <w:lvlText w:val="附　录　%1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pacing w:val="0"/>
        <w:w w:val="100"/>
        <w:sz w:val="21"/>
      </w:rPr>
    </w:lvl>
    <w:lvl w:ilvl="1">
      <w:start w:val="1"/>
      <w:numFmt w:val="decimal"/>
      <w:pStyle w:val="af9"/>
      <w:suff w:val="nothing"/>
      <w:lvlText w:val="%1.%2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napToGrid/>
        <w:spacing w:val="0"/>
        <w:w w:val="100"/>
        <w:kern w:val="21"/>
        <w:sz w:val="21"/>
      </w:rPr>
    </w:lvl>
    <w:lvl w:ilvl="2">
      <w:start w:val="1"/>
      <w:numFmt w:val="decimal"/>
      <w:pStyle w:val="afa"/>
      <w:suff w:val="nothing"/>
      <w:lvlText w:val="%1.%2.%3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pStyle w:val="afb"/>
      <w:suff w:val="nothing"/>
      <w:lvlText w:val="%1.%2.%3.%4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4">
      <w:start w:val="1"/>
      <w:numFmt w:val="decimal"/>
      <w:pStyle w:val="afc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pStyle w:val="afd"/>
      <w:suff w:val="nothing"/>
      <w:lvlText w:val="%1.%2.%3.%4.%5.%6　"/>
      <w:lvlJc w:val="left"/>
      <w:pPr>
        <w:ind w:left="0" w:firstLine="0"/>
      </w:pPr>
      <w:rPr>
        <w:rFonts w:ascii="黑体" w:eastAsia="黑体" w:hAnsi="黑体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</w:rPr>
    </w:lvl>
    <w:lvl w:ilvl="6">
      <w:start w:val="1"/>
      <w:numFmt w:val="decimal"/>
      <w:pStyle w:val="afe"/>
      <w:suff w:val="nothing"/>
      <w:lvlText w:val="%1.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5102"/>
        </w:tabs>
        <w:ind w:left="5102" w:hanging="1700"/>
      </w:pPr>
      <w:rPr>
        <w:rFonts w:hint="eastAsia"/>
      </w:rPr>
    </w:lvl>
  </w:abstractNum>
  <w:abstractNum w:abstractNumId="23" w15:restartNumberingAfterBreak="0">
    <w:nsid w:val="6DBF04F4"/>
    <w:multiLevelType w:val="multilevel"/>
    <w:tmpl w:val="6DBF04F4"/>
    <w:lvl w:ilvl="0">
      <w:start w:val="1"/>
      <w:numFmt w:val="none"/>
      <w:pStyle w:val="aff"/>
      <w:suff w:val="nothing"/>
      <w:lvlText w:val="%1注："/>
      <w:lvlJc w:val="left"/>
      <w:pPr>
        <w:ind w:left="726" w:hanging="363"/>
      </w:pPr>
      <w:rPr>
        <w:rFonts w:ascii="黑体" w:eastAsia="黑体" w:hAnsi="Times New Roman" w:hint="eastAsia"/>
        <w:b w:val="0"/>
        <w:i w:val="0"/>
        <w:sz w:val="18"/>
      </w:rPr>
    </w:lvl>
    <w:lvl w:ilvl="1">
      <w:start w:val="1"/>
      <w:numFmt w:val="lowerLetter"/>
      <w:lvlText w:val="%2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1140"/>
        </w:tabs>
        <w:ind w:left="726" w:hanging="363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1140"/>
        </w:tabs>
        <w:ind w:left="726" w:hanging="363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1140"/>
        </w:tabs>
        <w:ind w:left="726" w:hanging="363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1140"/>
        </w:tabs>
        <w:ind w:left="726" w:hanging="363"/>
      </w:pPr>
      <w:rPr>
        <w:rFonts w:hint="eastAsia"/>
      </w:rPr>
    </w:lvl>
  </w:abstractNum>
  <w:abstractNum w:abstractNumId="24" w15:restartNumberingAfterBreak="0">
    <w:nsid w:val="763A6836"/>
    <w:multiLevelType w:val="multilevel"/>
    <w:tmpl w:val="763A6836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8"/>
      </w:rPr>
    </w:lvl>
    <w:lvl w:ilvl="1">
      <w:start w:val="1"/>
      <w:numFmt w:val="decimal"/>
      <w:pStyle w:val="aff0"/>
      <w:suff w:val="nothing"/>
      <w:lvlText w:val="%1%2 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8"/>
      </w:rPr>
    </w:lvl>
    <w:lvl w:ilvl="2">
      <w:start w:val="1"/>
      <w:numFmt w:val="decimal"/>
      <w:pStyle w:val="aff1"/>
      <w:suff w:val="nothing"/>
      <w:lvlText w:val="%1%2.%3　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3">
      <w:start w:val="1"/>
      <w:numFmt w:val="decimal"/>
      <w:pStyle w:val="aff2"/>
      <w:suff w:val="nothing"/>
      <w:lvlText w:val="%1%2.%3.%4　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4">
      <w:start w:val="1"/>
      <w:numFmt w:val="decimal"/>
      <w:pStyle w:val="aff3"/>
      <w:suff w:val="nothing"/>
      <w:lvlText w:val="表%1%2.%3.%4-%5 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5">
      <w:start w:val="1"/>
      <w:numFmt w:val="decimal"/>
      <w:lvlRestart w:val="4"/>
      <w:pStyle w:val="aff4"/>
      <w:suff w:val="nothing"/>
      <w:lvlText w:val="%1图%2.%3.%4-%6 "/>
      <w:lvlJc w:val="left"/>
      <w:pPr>
        <w:ind w:left="0" w:firstLine="0"/>
      </w:pPr>
      <w:rPr>
        <w:rFonts w:ascii="黑体" w:eastAsia="黑体" w:hAnsi="Times New Roman" w:hint="eastAsia"/>
        <w:b/>
        <w:i w:val="0"/>
        <w:sz w:val="21"/>
      </w:rPr>
    </w:lvl>
    <w:lvl w:ilvl="6">
      <w:start w:val="1"/>
      <w:numFmt w:val="decimal"/>
      <w:lvlRestart w:val="4"/>
      <w:pStyle w:val="aff5"/>
      <w:suff w:val="nothing"/>
      <w:lvlText w:val="(%2.%3.%4-%7)"/>
      <w:lvlJc w:val="center"/>
      <w:pPr>
        <w:ind w:left="288" w:firstLine="288"/>
      </w:pPr>
      <w:rPr>
        <w:rFonts w:ascii="黑体" w:eastAsia="黑体" w:hAnsi="Times New Roman" w:hint="eastAsia"/>
        <w:b/>
        <w:i w:val="0"/>
        <w:sz w:val="21"/>
      </w:rPr>
    </w:lvl>
    <w:lvl w:ilvl="7">
      <w:start w:val="1"/>
      <w:numFmt w:val="decimal"/>
      <w:lvlRestart w:val="2"/>
      <w:pStyle w:val="aff6"/>
      <w:lvlText w:val="    %1%8"/>
      <w:lvlJc w:val="left"/>
      <w:pPr>
        <w:tabs>
          <w:tab w:val="left" w:pos="720"/>
        </w:tabs>
        <w:ind w:left="0" w:firstLine="0"/>
      </w:pPr>
      <w:rPr>
        <w:rFonts w:ascii="黑体" w:eastAsia="黑体" w:hint="eastAsia"/>
        <w:b/>
        <w:i w:val="0"/>
        <w:sz w:val="21"/>
      </w:rPr>
    </w:lvl>
    <w:lvl w:ilvl="8">
      <w:start w:val="1"/>
      <w:numFmt w:val="decimal"/>
      <w:lvlRestart w:val="2"/>
      <w:pStyle w:val="aff7"/>
      <w:lvlText w:val="%2.0.%9"/>
      <w:lvlJc w:val="left"/>
      <w:pPr>
        <w:tabs>
          <w:tab w:val="left" w:pos="720"/>
        </w:tabs>
        <w:ind w:left="0" w:firstLine="0"/>
      </w:pPr>
      <w:rPr>
        <w:rFonts w:ascii="黑体" w:eastAsia="黑体" w:hAnsi="华文细黑" w:hint="eastAsia"/>
        <w:b/>
        <w:i w:val="0"/>
        <w:sz w:val="21"/>
      </w:rPr>
    </w:lvl>
  </w:abstractNum>
  <w:abstractNum w:abstractNumId="25" w15:restartNumberingAfterBreak="0">
    <w:nsid w:val="76933334"/>
    <w:multiLevelType w:val="multilevel"/>
    <w:tmpl w:val="76933334"/>
    <w:lvl w:ilvl="0">
      <w:start w:val="1"/>
      <w:numFmt w:val="none"/>
      <w:pStyle w:val="aff8"/>
      <w:lvlText w:val="%1——"/>
      <w:lvlJc w:val="left"/>
      <w:pPr>
        <w:tabs>
          <w:tab w:val="left" w:pos="1140"/>
        </w:tabs>
        <w:ind w:left="84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9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1"/>
  </w:num>
  <w:num w:numId="10">
    <w:abstractNumId w:val="0"/>
  </w:num>
  <w:num w:numId="11">
    <w:abstractNumId w:val="14"/>
  </w:num>
  <w:num w:numId="12">
    <w:abstractNumId w:val="22"/>
  </w:num>
  <w:num w:numId="13">
    <w:abstractNumId w:val="21"/>
  </w:num>
  <w:num w:numId="14">
    <w:abstractNumId w:val="15"/>
  </w:num>
  <w:num w:numId="15">
    <w:abstractNumId w:val="25"/>
  </w:num>
  <w:num w:numId="16">
    <w:abstractNumId w:val="12"/>
  </w:num>
  <w:num w:numId="17">
    <w:abstractNumId w:val="17"/>
  </w:num>
  <w:num w:numId="18">
    <w:abstractNumId w:val="20"/>
  </w:num>
  <w:num w:numId="19">
    <w:abstractNumId w:val="11"/>
  </w:num>
  <w:num w:numId="20">
    <w:abstractNumId w:val="19"/>
  </w:num>
  <w:num w:numId="21">
    <w:abstractNumId w:val="23"/>
  </w:num>
  <w:num w:numId="22">
    <w:abstractNumId w:val="10"/>
  </w:num>
  <w:num w:numId="23">
    <w:abstractNumId w:val="16"/>
  </w:num>
  <w:num w:numId="24">
    <w:abstractNumId w:val="18"/>
  </w:num>
  <w:num w:numId="25">
    <w:abstractNumId w:val="24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210"/>
  <w:evenAndOddHeaders/>
  <w:drawingGridHorizontalSpacing w:val="210"/>
  <w:drawingGridVerticalSpacing w:val="156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FjYjZmNjQ5NzhhOGE1ZGVkOGRiZGQxZWVhMjlmNGEifQ=="/>
  </w:docVars>
  <w:rsids>
    <w:rsidRoot w:val="5CE01B92"/>
    <w:rsid w:val="00006548"/>
    <w:rsid w:val="00027BD3"/>
    <w:rsid w:val="00036B39"/>
    <w:rsid w:val="000372EA"/>
    <w:rsid w:val="00040BBF"/>
    <w:rsid w:val="00053FB5"/>
    <w:rsid w:val="00075DD9"/>
    <w:rsid w:val="00076F59"/>
    <w:rsid w:val="0009271F"/>
    <w:rsid w:val="0009648F"/>
    <w:rsid w:val="000A568D"/>
    <w:rsid w:val="000A6E5F"/>
    <w:rsid w:val="000B6ECB"/>
    <w:rsid w:val="000C21DC"/>
    <w:rsid w:val="000C2EFF"/>
    <w:rsid w:val="000D2D03"/>
    <w:rsid w:val="000E2B29"/>
    <w:rsid w:val="000E3AC5"/>
    <w:rsid w:val="000E7B1D"/>
    <w:rsid w:val="00123BF9"/>
    <w:rsid w:val="00127602"/>
    <w:rsid w:val="00144633"/>
    <w:rsid w:val="001517CF"/>
    <w:rsid w:val="00164C6D"/>
    <w:rsid w:val="00170B1F"/>
    <w:rsid w:val="00172236"/>
    <w:rsid w:val="001748CC"/>
    <w:rsid w:val="0017737E"/>
    <w:rsid w:val="001830DE"/>
    <w:rsid w:val="001A5BF9"/>
    <w:rsid w:val="001C2054"/>
    <w:rsid w:val="001D5AA4"/>
    <w:rsid w:val="001D71BA"/>
    <w:rsid w:val="001F0E09"/>
    <w:rsid w:val="00216264"/>
    <w:rsid w:val="00227E52"/>
    <w:rsid w:val="002310FD"/>
    <w:rsid w:val="00235CB0"/>
    <w:rsid w:val="00247E6D"/>
    <w:rsid w:val="00267674"/>
    <w:rsid w:val="00277D91"/>
    <w:rsid w:val="00282FBE"/>
    <w:rsid w:val="00287FD8"/>
    <w:rsid w:val="002917C0"/>
    <w:rsid w:val="002A3BE2"/>
    <w:rsid w:val="002A4DD0"/>
    <w:rsid w:val="002A6B18"/>
    <w:rsid w:val="002C6C4A"/>
    <w:rsid w:val="002E08C1"/>
    <w:rsid w:val="002E5F3F"/>
    <w:rsid w:val="002F1862"/>
    <w:rsid w:val="00303CA5"/>
    <w:rsid w:val="00316CBA"/>
    <w:rsid w:val="00324802"/>
    <w:rsid w:val="00337CA1"/>
    <w:rsid w:val="00366B99"/>
    <w:rsid w:val="00397925"/>
    <w:rsid w:val="003A4F7B"/>
    <w:rsid w:val="003B65E2"/>
    <w:rsid w:val="003C5C82"/>
    <w:rsid w:val="003D636C"/>
    <w:rsid w:val="003E7CE2"/>
    <w:rsid w:val="003F2DA8"/>
    <w:rsid w:val="003F764E"/>
    <w:rsid w:val="00406CC1"/>
    <w:rsid w:val="0041207A"/>
    <w:rsid w:val="00436ECC"/>
    <w:rsid w:val="004414E6"/>
    <w:rsid w:val="00447DDB"/>
    <w:rsid w:val="004548A9"/>
    <w:rsid w:val="004619AC"/>
    <w:rsid w:val="00463A10"/>
    <w:rsid w:val="00466FF2"/>
    <w:rsid w:val="00467339"/>
    <w:rsid w:val="004826C9"/>
    <w:rsid w:val="0048668C"/>
    <w:rsid w:val="00490088"/>
    <w:rsid w:val="004A3243"/>
    <w:rsid w:val="0050545B"/>
    <w:rsid w:val="005134E3"/>
    <w:rsid w:val="00515AC9"/>
    <w:rsid w:val="005175BF"/>
    <w:rsid w:val="00517D40"/>
    <w:rsid w:val="00520DEA"/>
    <w:rsid w:val="00521E61"/>
    <w:rsid w:val="005272AE"/>
    <w:rsid w:val="005322CC"/>
    <w:rsid w:val="00532D32"/>
    <w:rsid w:val="0053303D"/>
    <w:rsid w:val="00534928"/>
    <w:rsid w:val="00562526"/>
    <w:rsid w:val="00573966"/>
    <w:rsid w:val="00573CAA"/>
    <w:rsid w:val="00596BBE"/>
    <w:rsid w:val="005A35D5"/>
    <w:rsid w:val="005A406C"/>
    <w:rsid w:val="005D5966"/>
    <w:rsid w:val="00601445"/>
    <w:rsid w:val="00611BD0"/>
    <w:rsid w:val="0061695B"/>
    <w:rsid w:val="00630366"/>
    <w:rsid w:val="00630EC5"/>
    <w:rsid w:val="0065094C"/>
    <w:rsid w:val="00674639"/>
    <w:rsid w:val="00681844"/>
    <w:rsid w:val="006A01D7"/>
    <w:rsid w:val="006B643E"/>
    <w:rsid w:val="006C0757"/>
    <w:rsid w:val="006D12A2"/>
    <w:rsid w:val="006D6D2B"/>
    <w:rsid w:val="006E740A"/>
    <w:rsid w:val="006E7E4F"/>
    <w:rsid w:val="006F1FF9"/>
    <w:rsid w:val="007064A5"/>
    <w:rsid w:val="00715BD0"/>
    <w:rsid w:val="00743CC7"/>
    <w:rsid w:val="0074732A"/>
    <w:rsid w:val="00767B2F"/>
    <w:rsid w:val="00773A5E"/>
    <w:rsid w:val="00776408"/>
    <w:rsid w:val="0078233D"/>
    <w:rsid w:val="007D2FAA"/>
    <w:rsid w:val="007E0206"/>
    <w:rsid w:val="007E3F4F"/>
    <w:rsid w:val="007F69B9"/>
    <w:rsid w:val="00811C33"/>
    <w:rsid w:val="00852FD6"/>
    <w:rsid w:val="0086798F"/>
    <w:rsid w:val="008708FD"/>
    <w:rsid w:val="008C0296"/>
    <w:rsid w:val="008C5347"/>
    <w:rsid w:val="008D2560"/>
    <w:rsid w:val="008D383F"/>
    <w:rsid w:val="008E1AE0"/>
    <w:rsid w:val="008E351F"/>
    <w:rsid w:val="00901DA3"/>
    <w:rsid w:val="009535DF"/>
    <w:rsid w:val="0095659D"/>
    <w:rsid w:val="009676B1"/>
    <w:rsid w:val="009721AF"/>
    <w:rsid w:val="00995610"/>
    <w:rsid w:val="009C0704"/>
    <w:rsid w:val="009D19E4"/>
    <w:rsid w:val="009F7CDF"/>
    <w:rsid w:val="00A329C9"/>
    <w:rsid w:val="00A342E2"/>
    <w:rsid w:val="00A35C5B"/>
    <w:rsid w:val="00A40CF5"/>
    <w:rsid w:val="00A470A7"/>
    <w:rsid w:val="00A473CC"/>
    <w:rsid w:val="00A832D8"/>
    <w:rsid w:val="00A87239"/>
    <w:rsid w:val="00A94542"/>
    <w:rsid w:val="00AA4903"/>
    <w:rsid w:val="00AA4BDA"/>
    <w:rsid w:val="00AB12B4"/>
    <w:rsid w:val="00AC06BB"/>
    <w:rsid w:val="00AC3ACC"/>
    <w:rsid w:val="00AD7ECC"/>
    <w:rsid w:val="00AE108D"/>
    <w:rsid w:val="00AE3FF9"/>
    <w:rsid w:val="00AF2B0D"/>
    <w:rsid w:val="00AF2DD6"/>
    <w:rsid w:val="00B01D8B"/>
    <w:rsid w:val="00B0338D"/>
    <w:rsid w:val="00B0682B"/>
    <w:rsid w:val="00B06F9F"/>
    <w:rsid w:val="00B13E76"/>
    <w:rsid w:val="00B23075"/>
    <w:rsid w:val="00B454CA"/>
    <w:rsid w:val="00B55871"/>
    <w:rsid w:val="00B565EB"/>
    <w:rsid w:val="00B614B1"/>
    <w:rsid w:val="00B74D02"/>
    <w:rsid w:val="00B807AF"/>
    <w:rsid w:val="00B90349"/>
    <w:rsid w:val="00BC6C4C"/>
    <w:rsid w:val="00BE027D"/>
    <w:rsid w:val="00BF3DB8"/>
    <w:rsid w:val="00BF533F"/>
    <w:rsid w:val="00C12F1C"/>
    <w:rsid w:val="00C22264"/>
    <w:rsid w:val="00C231D9"/>
    <w:rsid w:val="00C26FF1"/>
    <w:rsid w:val="00C7294C"/>
    <w:rsid w:val="00C7721B"/>
    <w:rsid w:val="00C80B64"/>
    <w:rsid w:val="00C825D9"/>
    <w:rsid w:val="00CA1496"/>
    <w:rsid w:val="00CA612B"/>
    <w:rsid w:val="00CC19EC"/>
    <w:rsid w:val="00CE0378"/>
    <w:rsid w:val="00CF740D"/>
    <w:rsid w:val="00D10F52"/>
    <w:rsid w:val="00D20260"/>
    <w:rsid w:val="00D32102"/>
    <w:rsid w:val="00D679FB"/>
    <w:rsid w:val="00D77681"/>
    <w:rsid w:val="00DC300E"/>
    <w:rsid w:val="00DC5920"/>
    <w:rsid w:val="00DE6C5C"/>
    <w:rsid w:val="00DE79D1"/>
    <w:rsid w:val="00DF3719"/>
    <w:rsid w:val="00E05C6A"/>
    <w:rsid w:val="00E05E73"/>
    <w:rsid w:val="00E12E32"/>
    <w:rsid w:val="00E13FCC"/>
    <w:rsid w:val="00E245C7"/>
    <w:rsid w:val="00E307EE"/>
    <w:rsid w:val="00E30917"/>
    <w:rsid w:val="00E33A22"/>
    <w:rsid w:val="00E376DF"/>
    <w:rsid w:val="00E558DE"/>
    <w:rsid w:val="00E638E4"/>
    <w:rsid w:val="00E73319"/>
    <w:rsid w:val="00E83142"/>
    <w:rsid w:val="00E87A23"/>
    <w:rsid w:val="00E96E93"/>
    <w:rsid w:val="00ED1474"/>
    <w:rsid w:val="00ED7098"/>
    <w:rsid w:val="00EE4858"/>
    <w:rsid w:val="00EE4A1A"/>
    <w:rsid w:val="00F17B6A"/>
    <w:rsid w:val="00F252F0"/>
    <w:rsid w:val="00F25CA4"/>
    <w:rsid w:val="00F66499"/>
    <w:rsid w:val="00F73EF2"/>
    <w:rsid w:val="00F8041E"/>
    <w:rsid w:val="00FD74B3"/>
    <w:rsid w:val="16D40834"/>
    <w:rsid w:val="1A9B0CE5"/>
    <w:rsid w:val="20D3029D"/>
    <w:rsid w:val="37D33C22"/>
    <w:rsid w:val="5A0D43A2"/>
    <w:rsid w:val="5CE01B92"/>
    <w:rsid w:val="5CEE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DB50E88E-76FF-4B01-B116-D426596CB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 w:qFormat="1"/>
    <w:lsdException w:name="index 2" w:semiHidden="1" w:unhideWhenUsed="1" w:qFormat="1"/>
    <w:lsdException w:name="index 3" w:semiHidden="1" w:unhideWhenUsed="1" w:qFormat="1"/>
    <w:lsdException w:name="index 4" w:semiHidden="1" w:unhideWhenUsed="1" w:qFormat="1"/>
    <w:lsdException w:name="index 5" w:semiHidden="1" w:unhideWhenUsed="1"/>
    <w:lsdException w:name="index 6" w:semiHidden="1" w:unhideWhenUsed="1"/>
    <w:lsdException w:name="index 7" w:semiHidden="1" w:unhideWhenUsed="1" w:qFormat="1"/>
    <w:lsdException w:name="index 8" w:semiHidden="1" w:unhideWhenUsed="1" w:qFormat="1"/>
    <w:lsdException w:name="index 9" w:semiHidden="1" w:unhideWhenUsed="1" w:qFormat="1"/>
    <w:lsdException w:name="toc 1" w:semiHidden="1" w:uiPriority="0"/>
    <w:lsdException w:name="toc 2" w:uiPriority="39" w:qFormat="1"/>
    <w:lsdException w:name="toc 3" w:semiHidden="1" w:uiPriority="0" w:qFormat="1"/>
    <w:lsdException w:name="toc 4" w:semiHidden="1" w:uiPriority="0" w:qFormat="1"/>
    <w:lsdException w:name="toc 5" w:semiHidden="1" w:uiPriority="0" w:qFormat="1"/>
    <w:lsdException w:name="toc 6" w:semiHidden="1" w:uiPriority="0" w:qFormat="1"/>
    <w:lsdException w:name="toc 7" w:semiHidden="1" w:uiPriority="0" w:qFormat="1"/>
    <w:lsdException w:name="toc 8" w:semiHidden="1" w:uiPriority="0" w:qFormat="1"/>
    <w:lsdException w:name="toc 9" w:semiHidden="1" w:uiPriority="0" w:qFormat="1"/>
    <w:lsdException w:name="Normal Indent" w:semiHidden="1" w:unhideWhenUsed="1"/>
    <w:lsdException w:name="footnote text" w:semiHidden="1" w:uiPriority="0" w:qFormat="1"/>
    <w:lsdException w:name="annotation text" w:semiHidden="1" w:unhideWhenUsed="1"/>
    <w:lsdException w:name="header" w:semiHidden="1" w:uiPriority="0" w:qFormat="1"/>
    <w:lsdException w:name="footer" w:semiHidden="1" w:uiPriority="0" w:qFormat="1"/>
    <w:lsdException w:name="index heading" w:semiHidden="1" w:unhideWhenUsed="1" w:qFormat="1"/>
    <w:lsdException w:name="caption" w:uiPriority="0" w:qFormat="1"/>
    <w:lsdException w:name="table of figures" w:semiHidden="1" w:uiPriority="0" w:qFormat="1"/>
    <w:lsdException w:name="envelope address" w:semiHidden="1" w:unhideWhenUsed="1"/>
    <w:lsdException w:name="envelope return" w:semiHidden="1" w:unhideWhenUsed="1" w:qFormat="1"/>
    <w:lsdException w:name="footnote reference" w:semiHidden="1" w:uiPriority="0"/>
    <w:lsdException w:name="annotation reference" w:semiHidden="1" w:unhideWhenUsed="1" w:qFormat="1"/>
    <w:lsdException w:name="line number" w:semiHidden="1" w:unhideWhenUsed="1"/>
    <w:lsdException w:name="page number" w:semiHidden="1" w:uiPriority="0"/>
    <w:lsdException w:name="endnote reference" w:semiHidden="1" w:unhideWhenUsed="1"/>
    <w:lsdException w:name="endnote text" w:semiHidden="1" w:unhideWhenUsed="1" w:qFormat="1"/>
    <w:lsdException w:name="table of authorities" w:semiHidden="1" w:unhideWhenUsed="1" w:qFormat="1"/>
    <w:lsdException w:name="macro" w:semiHidden="1" w:unhideWhenUsed="1" w:qFormat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 w:qFormat="1"/>
    <w:lsdException w:name="List 2" w:semiHidden="1" w:unhideWhenUsed="1"/>
    <w:lsdException w:name="List 3" w:semiHidden="1" w:unhideWhenUsed="1" w:qFormat="1"/>
    <w:lsdException w:name="List 4" w:semiHidden="1" w:unhideWhenUsed="1" w:qFormat="1"/>
    <w:lsdException w:name="List 5" w:semiHidden="1" w:unhideWhenUsed="1" w:qFormat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/>
    <w:lsdException w:name="List Number 4" w:semiHidden="1" w:unhideWhenUsed="1" w:qFormat="1"/>
    <w:lsdException w:name="List Number 5" w:semiHidden="1" w:unhideWhenUsed="1" w:qFormat="1"/>
    <w:lsdException w:name="Title" w:uiPriority="0" w:qFormat="1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 w:qFormat="1"/>
    <w:lsdException w:name="List Continue 3" w:semiHidden="1" w:unhideWhenUsed="1"/>
    <w:lsdException w:name="List Continue 4" w:semiHidden="1" w:unhideWhenUsed="1" w:qFormat="1"/>
    <w:lsdException w:name="List Continue 5" w:semiHidden="1" w:unhideWhenUsed="1" w:qFormat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 w:qFormat="1"/>
    <w:lsdException w:name="Body Text 2" w:semiHidden="1" w:unhideWhenUsed="1" w:qFormat="1"/>
    <w:lsdException w:name="Body Text 3" w:semiHidden="1" w:unhideWhenUsed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 w:qFormat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iPriority="0" w:qFormat="1"/>
    <w:lsdException w:name="HTML Address" w:semiHidden="1" w:uiPriority="0" w:qFormat="1"/>
    <w:lsdException w:name="HTML Cite" w:semiHidden="1" w:uiPriority="0" w:qFormat="1"/>
    <w:lsdException w:name="HTML Code" w:semiHidden="1" w:uiPriority="0" w:qFormat="1"/>
    <w:lsdException w:name="HTML Definition" w:semiHidden="1" w:uiPriority="0" w:qFormat="1"/>
    <w:lsdException w:name="HTML Keyboard" w:semiHidden="1" w:uiPriority="0"/>
    <w:lsdException w:name="HTML Preformatted" w:semiHidden="1" w:uiPriority="0"/>
    <w:lsdException w:name="HTML Sample" w:semiHidden="1" w:uiPriority="0"/>
    <w:lsdException w:name="HTML Typewriter" w:semiHidden="1" w:uiPriority="0" w:qFormat="1"/>
    <w:lsdException w:name="HTML Variable" w:semiHidden="1" w:uiPriority="0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 w:qFormat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 w:qFormat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 w:qFormat="1"/>
    <w:lsdException w:name="Table Grid 4" w:semiHidden="1" w:unhideWhenUsed="1"/>
    <w:lsdException w:name="Table Grid 5" w:semiHidden="1" w:unhideWhenUsed="1"/>
    <w:lsdException w:name="Table Grid 6" w:semiHidden="1" w:unhideWhenUsed="1" w:qFormat="1"/>
    <w:lsdException w:name="Table Grid 7" w:semiHidden="1" w:unhideWhenUsed="1" w:qFormat="1"/>
    <w:lsdException w:name="Table Grid 8" w:semiHidden="1" w:unhideWhenUsed="1" w:qFormat="1"/>
    <w:lsdException w:name="Table List 1" w:semiHidden="1" w:unhideWhenUsed="1"/>
    <w:lsdException w:name="Table List 2" w:semiHidden="1" w:unhideWhenUsed="1" w:qFormat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 w:qFormat="1"/>
    <w:lsdException w:name="Table 3D effects 2" w:semiHidden="1" w:unhideWhenUsed="1"/>
    <w:lsdException w:name="Table 3D effects 3" w:semiHidden="1" w:unhideWhenUsed="1" w:qFormat="1"/>
    <w:lsdException w:name="Table Contemporary" w:semiHidden="1" w:unhideWhenUsed="1" w:qFormat="1"/>
    <w:lsdException w:name="Table Elegant" w:semiHidden="1" w:unhideWhenUsed="1" w:qFormat="1"/>
    <w:lsdException w:name="Table Professional" w:semiHidden="1" w:unhideWhenUsed="1"/>
    <w:lsdException w:name="Table Subtle 1" w:semiHidden="1" w:unhideWhenUsed="1" w:qFormat="1"/>
    <w:lsdException w:name="Table Subtle 2" w:semiHidden="1" w:unhideWhenUsed="1" w:qFormat="1"/>
    <w:lsdException w:name="Table Web 1" w:semiHidden="1" w:unhideWhenUsed="1" w:qFormat="1"/>
    <w:lsdException w:name="Table Web 2" w:semiHidden="1" w:unhideWhenUsed="1" w:qFormat="1"/>
    <w:lsdException w:name="Table Web 3" w:semiHidden="1" w:unhideWhenUsed="1" w:qFormat="1"/>
    <w:lsdException w:name="Balloon Text" w:semiHidden="1" w:unhideWhenUsed="1" w:qFormat="1"/>
    <w:lsdException w:name="Table Grid" w:semiHidden="1" w:uiPriority="59" w:unhideWhenUsed="1"/>
    <w:lsdException w:name="Table Theme" w:semiHidden="1" w:unhideWhenUsed="1" w:qFormat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 w:qFormat="1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 w:qFormat="1"/>
    <w:lsdException w:name="Medium Grid 3" w:uiPriority="69"/>
    <w:lsdException w:name="Dark List" w:uiPriority="70" w:qFormat="1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 w:qFormat="1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 w:qFormat="1"/>
    <w:lsdException w:name="Medium Grid 3 Accent 1" w:uiPriority="69"/>
    <w:lsdException w:name="Dark List Accent 1" w:uiPriority="70" w:qFormat="1"/>
    <w:lsdException w:name="Colorful Shading Accent 1" w:uiPriority="71" w:qFormat="1"/>
    <w:lsdException w:name="Colorful List Accent 1" w:uiPriority="72" w:qFormat="1"/>
    <w:lsdException w:name="Colorful Grid Accent 1" w:uiPriority="73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 w:qFormat="1"/>
    <w:lsdException w:name="Medium Grid 3 Accent 2" w:uiPriority="69"/>
    <w:lsdException w:name="Dark List Accent 2" w:uiPriority="70"/>
    <w:lsdException w:name="Colorful Shading Accent 2" w:uiPriority="71" w:qFormat="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 w:qFormat="1"/>
    <w:lsdException w:name="Medium Grid 3 Accent 3" w:uiPriority="69"/>
    <w:lsdException w:name="Dark List Accent 3" w:uiPriority="70" w:qFormat="1"/>
    <w:lsdException w:name="Colorful Shading Accent 3" w:uiPriority="71" w:qFormat="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 w:qFormat="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 w:qFormat="1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 w:qFormat="1"/>
    <w:lsdException w:name="Medium Grid 3 Accent 5" w:uiPriority="69"/>
    <w:lsdException w:name="Dark List Accent 5" w:uiPriority="70" w:qFormat="1"/>
    <w:lsdException w:name="Colorful Shading Accent 5" w:uiPriority="71" w:qFormat="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 w:qFormat="1"/>
    <w:lsdException w:name="Colorful Shading Accent 6" w:uiPriority="71" w:qFormat="1"/>
    <w:lsdException w:name="Colorful List Accent 6" w:uiPriority="72"/>
    <w:lsdException w:name="Colorful Grid Accent 6" w:uiPriority="73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ff9">
    <w:name w:val="Normal"/>
    <w:autoRedefine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ff9"/>
    <w:next w:val="aff9"/>
    <w:autoRedefine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1">
    <w:name w:val="heading 2"/>
    <w:basedOn w:val="aff9"/>
    <w:next w:val="aff9"/>
    <w:autoRedefine/>
    <w:qFormat/>
    <w:pPr>
      <w:keepNext/>
      <w:keepLines/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1">
    <w:name w:val="heading 3"/>
    <w:basedOn w:val="aff9"/>
    <w:next w:val="aff9"/>
    <w:autoRedefine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1">
    <w:name w:val="heading 4"/>
    <w:basedOn w:val="aff9"/>
    <w:next w:val="aff9"/>
    <w:autoRedefine/>
    <w:qFormat/>
    <w:pPr>
      <w:keepNext/>
      <w:keepLines/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51">
    <w:name w:val="heading 5"/>
    <w:basedOn w:val="aff9"/>
    <w:next w:val="aff9"/>
    <w:autoRedefine/>
    <w:qFormat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ff9"/>
    <w:next w:val="aff9"/>
    <w:autoRedefine/>
    <w:qFormat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7">
    <w:name w:val="heading 7"/>
    <w:basedOn w:val="aff9"/>
    <w:next w:val="aff9"/>
    <w:autoRedefine/>
    <w:qFormat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paragraph" w:styleId="8">
    <w:name w:val="heading 8"/>
    <w:basedOn w:val="aff9"/>
    <w:next w:val="aff9"/>
    <w:autoRedefine/>
    <w:qFormat/>
    <w:pPr>
      <w:keepNext/>
      <w:keepLines/>
      <w:spacing w:before="240" w:after="64" w:line="320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ff9"/>
    <w:next w:val="aff9"/>
    <w:autoRedefine/>
    <w:qFormat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ffa">
    <w:name w:val="Default Paragraph Font"/>
    <w:uiPriority w:val="1"/>
    <w:semiHidden/>
    <w:unhideWhenUsed/>
  </w:style>
  <w:style w:type="table" w:default="1" w:styleId="affb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ffc">
    <w:name w:val="No List"/>
    <w:uiPriority w:val="99"/>
    <w:semiHidden/>
    <w:unhideWhenUsed/>
  </w:style>
  <w:style w:type="paragraph" w:styleId="affd">
    <w:name w:val="macro"/>
    <w:link w:val="Char"/>
    <w:autoRedefine/>
    <w:uiPriority w:val="99"/>
    <w:semiHidden/>
    <w:unhideWhenUsed/>
    <w:qFormat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/>
      <w:kern w:val="2"/>
      <w:sz w:val="24"/>
      <w:szCs w:val="24"/>
    </w:rPr>
  </w:style>
  <w:style w:type="paragraph" w:styleId="32">
    <w:name w:val="List 3"/>
    <w:basedOn w:val="aff9"/>
    <w:autoRedefine/>
    <w:uiPriority w:val="99"/>
    <w:semiHidden/>
    <w:unhideWhenUsed/>
    <w:qFormat/>
    <w:pPr>
      <w:ind w:leftChars="400" w:left="100" w:hangingChars="200" w:hanging="200"/>
      <w:contextualSpacing/>
    </w:pPr>
  </w:style>
  <w:style w:type="paragraph" w:styleId="70">
    <w:name w:val="toc 7"/>
    <w:basedOn w:val="60"/>
    <w:autoRedefine/>
    <w:semiHidden/>
    <w:qFormat/>
    <w:pPr>
      <w:ind w:leftChars="500" w:left="500"/>
    </w:pPr>
  </w:style>
  <w:style w:type="paragraph" w:styleId="60">
    <w:name w:val="toc 6"/>
    <w:basedOn w:val="52"/>
    <w:autoRedefine/>
    <w:semiHidden/>
    <w:qFormat/>
    <w:pPr>
      <w:ind w:leftChars="400" w:left="400"/>
    </w:pPr>
  </w:style>
  <w:style w:type="paragraph" w:styleId="52">
    <w:name w:val="toc 5"/>
    <w:basedOn w:val="42"/>
    <w:autoRedefine/>
    <w:semiHidden/>
    <w:qFormat/>
    <w:pPr>
      <w:ind w:leftChars="300" w:left="300"/>
    </w:pPr>
  </w:style>
  <w:style w:type="paragraph" w:styleId="42">
    <w:name w:val="toc 4"/>
    <w:basedOn w:val="33"/>
    <w:autoRedefine/>
    <w:semiHidden/>
    <w:qFormat/>
    <w:pPr>
      <w:ind w:leftChars="200" w:left="200"/>
    </w:pPr>
  </w:style>
  <w:style w:type="paragraph" w:styleId="33">
    <w:name w:val="toc 3"/>
    <w:basedOn w:val="22"/>
    <w:autoRedefine/>
    <w:semiHidden/>
    <w:qFormat/>
    <w:pPr>
      <w:ind w:leftChars="100" w:left="100"/>
    </w:pPr>
  </w:style>
  <w:style w:type="paragraph" w:styleId="22">
    <w:name w:val="toc 2"/>
    <w:basedOn w:val="10"/>
    <w:autoRedefine/>
    <w:uiPriority w:val="39"/>
    <w:qFormat/>
  </w:style>
  <w:style w:type="paragraph" w:styleId="10">
    <w:name w:val="toc 1"/>
    <w:semiHidden/>
    <w:pPr>
      <w:spacing w:beforeLines="25" w:before="25" w:afterLines="25" w:after="25"/>
      <w:jc w:val="both"/>
    </w:pPr>
    <w:rPr>
      <w:rFonts w:ascii="宋体"/>
      <w:sz w:val="21"/>
    </w:rPr>
  </w:style>
  <w:style w:type="paragraph" w:styleId="2">
    <w:name w:val="List Number 2"/>
    <w:basedOn w:val="aff9"/>
    <w:autoRedefine/>
    <w:uiPriority w:val="99"/>
    <w:semiHidden/>
    <w:unhideWhenUsed/>
    <w:qFormat/>
    <w:pPr>
      <w:numPr>
        <w:numId w:val="1"/>
      </w:numPr>
      <w:contextualSpacing/>
    </w:pPr>
  </w:style>
  <w:style w:type="paragraph" w:styleId="affe">
    <w:name w:val="table of authorities"/>
    <w:basedOn w:val="aff9"/>
    <w:next w:val="aff9"/>
    <w:autoRedefine/>
    <w:uiPriority w:val="99"/>
    <w:semiHidden/>
    <w:unhideWhenUsed/>
    <w:qFormat/>
    <w:pPr>
      <w:ind w:leftChars="200" w:left="420"/>
    </w:pPr>
  </w:style>
  <w:style w:type="paragraph" w:styleId="afff">
    <w:name w:val="Note Heading"/>
    <w:basedOn w:val="aff9"/>
    <w:next w:val="aff9"/>
    <w:link w:val="Char0"/>
    <w:autoRedefine/>
    <w:uiPriority w:val="99"/>
    <w:semiHidden/>
    <w:unhideWhenUsed/>
    <w:qFormat/>
    <w:pPr>
      <w:jc w:val="center"/>
    </w:pPr>
  </w:style>
  <w:style w:type="paragraph" w:styleId="40">
    <w:name w:val="List Bullet 4"/>
    <w:basedOn w:val="aff9"/>
    <w:autoRedefine/>
    <w:uiPriority w:val="99"/>
    <w:semiHidden/>
    <w:unhideWhenUsed/>
    <w:pPr>
      <w:numPr>
        <w:numId w:val="2"/>
      </w:numPr>
      <w:contextualSpacing/>
    </w:pPr>
  </w:style>
  <w:style w:type="paragraph" w:styleId="80">
    <w:name w:val="index 8"/>
    <w:basedOn w:val="aff9"/>
    <w:next w:val="aff9"/>
    <w:autoRedefine/>
    <w:uiPriority w:val="99"/>
    <w:semiHidden/>
    <w:unhideWhenUsed/>
    <w:qFormat/>
    <w:pPr>
      <w:ind w:leftChars="1400" w:left="1400"/>
    </w:pPr>
  </w:style>
  <w:style w:type="paragraph" w:styleId="afff0">
    <w:name w:val="E-mail Signature"/>
    <w:basedOn w:val="aff9"/>
    <w:link w:val="Char1"/>
    <w:autoRedefine/>
    <w:uiPriority w:val="99"/>
    <w:semiHidden/>
    <w:unhideWhenUsed/>
    <w:qFormat/>
  </w:style>
  <w:style w:type="paragraph" w:styleId="a">
    <w:name w:val="List Number"/>
    <w:basedOn w:val="aff9"/>
    <w:autoRedefine/>
    <w:uiPriority w:val="99"/>
    <w:semiHidden/>
    <w:unhideWhenUsed/>
    <w:qFormat/>
    <w:pPr>
      <w:numPr>
        <w:numId w:val="3"/>
      </w:numPr>
      <w:contextualSpacing/>
    </w:pPr>
  </w:style>
  <w:style w:type="paragraph" w:styleId="afff1">
    <w:name w:val="Normal Indent"/>
    <w:basedOn w:val="aff9"/>
    <w:uiPriority w:val="99"/>
    <w:semiHidden/>
    <w:unhideWhenUsed/>
    <w:pPr>
      <w:ind w:firstLineChars="200" w:firstLine="420"/>
    </w:pPr>
  </w:style>
  <w:style w:type="paragraph" w:styleId="afff2">
    <w:name w:val="caption"/>
    <w:basedOn w:val="aff9"/>
    <w:next w:val="aff9"/>
    <w:qFormat/>
    <w:rPr>
      <w:rFonts w:ascii="宋体" w:hAnsi="Arial" w:cs="Arial"/>
      <w:szCs w:val="20"/>
    </w:rPr>
  </w:style>
  <w:style w:type="paragraph" w:styleId="53">
    <w:name w:val="index 5"/>
    <w:basedOn w:val="aff9"/>
    <w:next w:val="aff9"/>
    <w:uiPriority w:val="99"/>
    <w:semiHidden/>
    <w:unhideWhenUsed/>
    <w:pPr>
      <w:ind w:leftChars="800" w:left="800"/>
    </w:pPr>
  </w:style>
  <w:style w:type="paragraph" w:styleId="a0">
    <w:name w:val="List Bullet"/>
    <w:basedOn w:val="aff9"/>
    <w:uiPriority w:val="99"/>
    <w:semiHidden/>
    <w:unhideWhenUsed/>
    <w:pPr>
      <w:numPr>
        <w:numId w:val="4"/>
      </w:numPr>
      <w:contextualSpacing/>
    </w:pPr>
  </w:style>
  <w:style w:type="paragraph" w:styleId="afff3">
    <w:name w:val="envelope address"/>
    <w:basedOn w:val="aff9"/>
    <w:uiPriority w:val="99"/>
    <w:semiHidden/>
    <w:unhideWhenUsed/>
    <w:pPr>
      <w:framePr w:w="7920" w:h="1980" w:hRule="exact" w:hSpace="180" w:wrap="auto" w:hAnchor="page" w:xAlign="center" w:yAlign="bottom"/>
      <w:snapToGrid w:val="0"/>
      <w:ind w:leftChars="1400" w:left="100"/>
    </w:pPr>
    <w:rPr>
      <w:rFonts w:asciiTheme="majorHAnsi" w:eastAsiaTheme="majorEastAsia" w:hAnsiTheme="majorHAnsi" w:cstheme="majorBidi"/>
      <w:sz w:val="24"/>
    </w:rPr>
  </w:style>
  <w:style w:type="paragraph" w:styleId="afff4">
    <w:name w:val="Document Map"/>
    <w:basedOn w:val="aff9"/>
    <w:link w:val="Char2"/>
    <w:uiPriority w:val="99"/>
    <w:semiHidden/>
    <w:unhideWhenUsed/>
    <w:rPr>
      <w:rFonts w:ascii="Microsoft YaHei UI" w:eastAsia="Microsoft YaHei UI"/>
      <w:sz w:val="18"/>
      <w:szCs w:val="18"/>
    </w:rPr>
  </w:style>
  <w:style w:type="paragraph" w:styleId="afff5">
    <w:name w:val="toa heading"/>
    <w:basedOn w:val="aff9"/>
    <w:next w:val="aff9"/>
    <w:uiPriority w:val="99"/>
    <w:semiHidden/>
    <w:unhideWhenUsed/>
    <w:pPr>
      <w:spacing w:before="120"/>
    </w:pPr>
    <w:rPr>
      <w:rFonts w:asciiTheme="majorHAnsi" w:hAnsiTheme="majorHAnsi" w:cstheme="majorBidi"/>
      <w:sz w:val="24"/>
    </w:rPr>
  </w:style>
  <w:style w:type="paragraph" w:styleId="afff6">
    <w:name w:val="annotation text"/>
    <w:basedOn w:val="aff9"/>
    <w:link w:val="Char3"/>
    <w:uiPriority w:val="99"/>
    <w:semiHidden/>
    <w:unhideWhenUsed/>
    <w:pPr>
      <w:jc w:val="left"/>
    </w:pPr>
  </w:style>
  <w:style w:type="paragraph" w:styleId="61">
    <w:name w:val="index 6"/>
    <w:basedOn w:val="aff9"/>
    <w:next w:val="aff9"/>
    <w:uiPriority w:val="99"/>
    <w:semiHidden/>
    <w:unhideWhenUsed/>
    <w:pPr>
      <w:ind w:leftChars="1000" w:left="1000"/>
    </w:pPr>
  </w:style>
  <w:style w:type="paragraph" w:styleId="afff7">
    <w:name w:val="Salutation"/>
    <w:basedOn w:val="aff9"/>
    <w:next w:val="aff9"/>
    <w:link w:val="Char4"/>
    <w:uiPriority w:val="99"/>
    <w:semiHidden/>
    <w:unhideWhenUsed/>
  </w:style>
  <w:style w:type="paragraph" w:styleId="34">
    <w:name w:val="Body Text 3"/>
    <w:basedOn w:val="aff9"/>
    <w:link w:val="3Char"/>
    <w:uiPriority w:val="99"/>
    <w:semiHidden/>
    <w:unhideWhenUsed/>
    <w:pPr>
      <w:spacing w:after="120"/>
    </w:pPr>
    <w:rPr>
      <w:sz w:val="16"/>
      <w:szCs w:val="16"/>
    </w:rPr>
  </w:style>
  <w:style w:type="paragraph" w:styleId="afff8">
    <w:name w:val="Closing"/>
    <w:basedOn w:val="aff9"/>
    <w:link w:val="Char5"/>
    <w:autoRedefine/>
    <w:uiPriority w:val="99"/>
    <w:semiHidden/>
    <w:unhideWhenUsed/>
    <w:pPr>
      <w:ind w:leftChars="2100" w:left="100"/>
    </w:pPr>
  </w:style>
  <w:style w:type="paragraph" w:styleId="30">
    <w:name w:val="List Bullet 3"/>
    <w:basedOn w:val="aff9"/>
    <w:autoRedefine/>
    <w:uiPriority w:val="99"/>
    <w:semiHidden/>
    <w:unhideWhenUsed/>
    <w:pPr>
      <w:numPr>
        <w:numId w:val="5"/>
      </w:numPr>
      <w:contextualSpacing/>
    </w:pPr>
  </w:style>
  <w:style w:type="paragraph" w:styleId="afff9">
    <w:name w:val="Body Text"/>
    <w:basedOn w:val="aff9"/>
    <w:link w:val="Char6"/>
    <w:autoRedefine/>
    <w:uiPriority w:val="99"/>
    <w:semiHidden/>
    <w:unhideWhenUsed/>
    <w:pPr>
      <w:spacing w:after="120"/>
    </w:pPr>
  </w:style>
  <w:style w:type="paragraph" w:styleId="afffa">
    <w:name w:val="Body Text Indent"/>
    <w:basedOn w:val="aff9"/>
    <w:link w:val="Char7"/>
    <w:uiPriority w:val="99"/>
    <w:semiHidden/>
    <w:unhideWhenUsed/>
    <w:pPr>
      <w:spacing w:after="120"/>
      <w:ind w:leftChars="200" w:left="420"/>
    </w:pPr>
  </w:style>
  <w:style w:type="paragraph" w:styleId="3">
    <w:name w:val="List Number 3"/>
    <w:basedOn w:val="aff9"/>
    <w:uiPriority w:val="99"/>
    <w:semiHidden/>
    <w:unhideWhenUsed/>
    <w:pPr>
      <w:numPr>
        <w:numId w:val="6"/>
      </w:numPr>
      <w:contextualSpacing/>
    </w:pPr>
  </w:style>
  <w:style w:type="paragraph" w:styleId="23">
    <w:name w:val="List 2"/>
    <w:basedOn w:val="aff9"/>
    <w:uiPriority w:val="99"/>
    <w:semiHidden/>
    <w:unhideWhenUsed/>
    <w:pPr>
      <w:ind w:leftChars="200" w:left="100" w:hangingChars="200" w:hanging="200"/>
      <w:contextualSpacing/>
    </w:pPr>
  </w:style>
  <w:style w:type="paragraph" w:styleId="afffb">
    <w:name w:val="List Continue"/>
    <w:basedOn w:val="aff9"/>
    <w:uiPriority w:val="99"/>
    <w:semiHidden/>
    <w:unhideWhenUsed/>
    <w:pPr>
      <w:spacing w:after="120"/>
      <w:ind w:leftChars="200" w:left="420"/>
      <w:contextualSpacing/>
    </w:pPr>
  </w:style>
  <w:style w:type="paragraph" w:styleId="afffc">
    <w:name w:val="Block Text"/>
    <w:basedOn w:val="aff9"/>
    <w:uiPriority w:val="99"/>
    <w:semiHidden/>
    <w:unhideWhenUsed/>
    <w:pPr>
      <w:spacing w:after="120"/>
      <w:ind w:leftChars="700" w:left="1440" w:rightChars="700" w:right="1440"/>
    </w:pPr>
  </w:style>
  <w:style w:type="paragraph" w:styleId="20">
    <w:name w:val="List Bullet 2"/>
    <w:basedOn w:val="aff9"/>
    <w:uiPriority w:val="99"/>
    <w:semiHidden/>
    <w:unhideWhenUsed/>
    <w:pPr>
      <w:numPr>
        <w:numId w:val="7"/>
      </w:numPr>
      <w:contextualSpacing/>
    </w:pPr>
  </w:style>
  <w:style w:type="paragraph" w:styleId="HTML">
    <w:name w:val="HTML Address"/>
    <w:basedOn w:val="aff9"/>
    <w:autoRedefine/>
    <w:semiHidden/>
    <w:qFormat/>
    <w:rPr>
      <w:i/>
      <w:iCs/>
    </w:rPr>
  </w:style>
  <w:style w:type="paragraph" w:styleId="43">
    <w:name w:val="index 4"/>
    <w:basedOn w:val="aff9"/>
    <w:next w:val="aff9"/>
    <w:autoRedefine/>
    <w:uiPriority w:val="99"/>
    <w:semiHidden/>
    <w:unhideWhenUsed/>
    <w:qFormat/>
    <w:pPr>
      <w:ind w:leftChars="600" w:left="600"/>
    </w:pPr>
  </w:style>
  <w:style w:type="paragraph" w:styleId="afffd">
    <w:name w:val="Plain Text"/>
    <w:basedOn w:val="aff9"/>
    <w:link w:val="Char8"/>
    <w:autoRedefine/>
    <w:uiPriority w:val="99"/>
    <w:semiHidden/>
    <w:unhideWhenUsed/>
    <w:qFormat/>
    <w:rPr>
      <w:rFonts w:ascii="宋体" w:hAnsi="Courier New" w:cs="Courier New"/>
      <w:szCs w:val="21"/>
    </w:rPr>
  </w:style>
  <w:style w:type="paragraph" w:styleId="50">
    <w:name w:val="List Bullet 5"/>
    <w:basedOn w:val="aff9"/>
    <w:autoRedefine/>
    <w:uiPriority w:val="99"/>
    <w:semiHidden/>
    <w:unhideWhenUsed/>
    <w:qFormat/>
    <w:pPr>
      <w:numPr>
        <w:numId w:val="8"/>
      </w:numPr>
      <w:contextualSpacing/>
    </w:pPr>
  </w:style>
  <w:style w:type="paragraph" w:styleId="4">
    <w:name w:val="List Number 4"/>
    <w:basedOn w:val="aff9"/>
    <w:autoRedefine/>
    <w:uiPriority w:val="99"/>
    <w:semiHidden/>
    <w:unhideWhenUsed/>
    <w:qFormat/>
    <w:pPr>
      <w:numPr>
        <w:numId w:val="9"/>
      </w:numPr>
      <w:contextualSpacing/>
    </w:pPr>
  </w:style>
  <w:style w:type="paragraph" w:styleId="81">
    <w:name w:val="toc 8"/>
    <w:basedOn w:val="70"/>
    <w:autoRedefine/>
    <w:semiHidden/>
    <w:qFormat/>
  </w:style>
  <w:style w:type="paragraph" w:styleId="35">
    <w:name w:val="index 3"/>
    <w:basedOn w:val="aff9"/>
    <w:next w:val="aff9"/>
    <w:autoRedefine/>
    <w:uiPriority w:val="99"/>
    <w:semiHidden/>
    <w:unhideWhenUsed/>
    <w:qFormat/>
    <w:pPr>
      <w:ind w:leftChars="400" w:left="400"/>
    </w:pPr>
  </w:style>
  <w:style w:type="paragraph" w:styleId="afffe">
    <w:name w:val="Date"/>
    <w:basedOn w:val="aff9"/>
    <w:next w:val="aff9"/>
    <w:link w:val="Char9"/>
    <w:autoRedefine/>
    <w:uiPriority w:val="99"/>
    <w:semiHidden/>
    <w:unhideWhenUsed/>
    <w:qFormat/>
    <w:pPr>
      <w:ind w:leftChars="2500" w:left="100"/>
    </w:pPr>
  </w:style>
  <w:style w:type="paragraph" w:styleId="24">
    <w:name w:val="Body Text Indent 2"/>
    <w:basedOn w:val="aff9"/>
    <w:link w:val="2Char"/>
    <w:autoRedefine/>
    <w:uiPriority w:val="99"/>
    <w:semiHidden/>
    <w:unhideWhenUsed/>
    <w:qFormat/>
    <w:pPr>
      <w:spacing w:after="120" w:line="480" w:lineRule="auto"/>
      <w:ind w:leftChars="200" w:left="420"/>
    </w:pPr>
  </w:style>
  <w:style w:type="paragraph" w:styleId="affff">
    <w:name w:val="endnote text"/>
    <w:basedOn w:val="aff9"/>
    <w:link w:val="Chara"/>
    <w:autoRedefine/>
    <w:uiPriority w:val="99"/>
    <w:semiHidden/>
    <w:unhideWhenUsed/>
    <w:qFormat/>
    <w:pPr>
      <w:snapToGrid w:val="0"/>
      <w:jc w:val="left"/>
    </w:pPr>
  </w:style>
  <w:style w:type="paragraph" w:styleId="54">
    <w:name w:val="List Continue 5"/>
    <w:basedOn w:val="aff9"/>
    <w:autoRedefine/>
    <w:uiPriority w:val="99"/>
    <w:semiHidden/>
    <w:unhideWhenUsed/>
    <w:qFormat/>
    <w:pPr>
      <w:spacing w:after="120"/>
      <w:ind w:leftChars="1000" w:left="2100"/>
      <w:contextualSpacing/>
    </w:pPr>
  </w:style>
  <w:style w:type="paragraph" w:styleId="affff0">
    <w:name w:val="Balloon Text"/>
    <w:basedOn w:val="aff9"/>
    <w:link w:val="Charb"/>
    <w:autoRedefine/>
    <w:uiPriority w:val="99"/>
    <w:semiHidden/>
    <w:unhideWhenUsed/>
    <w:qFormat/>
    <w:rPr>
      <w:sz w:val="18"/>
      <w:szCs w:val="18"/>
    </w:rPr>
  </w:style>
  <w:style w:type="paragraph" w:styleId="affff1">
    <w:name w:val="footer"/>
    <w:basedOn w:val="aff9"/>
    <w:autoRedefine/>
    <w:semiHidden/>
    <w:qFormat/>
    <w:pPr>
      <w:tabs>
        <w:tab w:val="center" w:pos="4153"/>
        <w:tab w:val="right" w:pos="8306"/>
      </w:tabs>
      <w:snapToGrid w:val="0"/>
      <w:ind w:rightChars="100" w:right="210"/>
      <w:jc w:val="right"/>
    </w:pPr>
    <w:rPr>
      <w:sz w:val="18"/>
      <w:szCs w:val="18"/>
    </w:rPr>
  </w:style>
  <w:style w:type="paragraph" w:styleId="affff2">
    <w:name w:val="envelope return"/>
    <w:basedOn w:val="aff9"/>
    <w:autoRedefine/>
    <w:uiPriority w:val="99"/>
    <w:semiHidden/>
    <w:unhideWhenUsed/>
    <w:qFormat/>
    <w:pPr>
      <w:snapToGrid w:val="0"/>
    </w:pPr>
    <w:rPr>
      <w:rFonts w:asciiTheme="majorHAnsi" w:eastAsiaTheme="majorEastAsia" w:hAnsiTheme="majorHAnsi" w:cstheme="majorBidi"/>
    </w:rPr>
  </w:style>
  <w:style w:type="paragraph" w:styleId="affff3">
    <w:name w:val="header"/>
    <w:basedOn w:val="aff9"/>
    <w:autoRedefine/>
    <w:semiHidden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fff4">
    <w:name w:val="Signature"/>
    <w:basedOn w:val="aff9"/>
    <w:link w:val="Charc"/>
    <w:autoRedefine/>
    <w:uiPriority w:val="99"/>
    <w:semiHidden/>
    <w:unhideWhenUsed/>
    <w:qFormat/>
    <w:pPr>
      <w:ind w:leftChars="2100" w:left="100"/>
    </w:pPr>
  </w:style>
  <w:style w:type="paragraph" w:styleId="44">
    <w:name w:val="List Continue 4"/>
    <w:basedOn w:val="aff9"/>
    <w:autoRedefine/>
    <w:uiPriority w:val="99"/>
    <w:semiHidden/>
    <w:unhideWhenUsed/>
    <w:qFormat/>
    <w:pPr>
      <w:spacing w:after="120"/>
      <w:ind w:leftChars="800" w:left="1680"/>
      <w:contextualSpacing/>
    </w:pPr>
  </w:style>
  <w:style w:type="paragraph" w:styleId="affff5">
    <w:name w:val="index heading"/>
    <w:basedOn w:val="aff9"/>
    <w:next w:val="11"/>
    <w:autoRedefine/>
    <w:uiPriority w:val="99"/>
    <w:semiHidden/>
    <w:unhideWhenUsed/>
    <w:qFormat/>
    <w:pPr>
      <w:spacing w:beforeLines="100" w:before="100" w:afterLines="100" w:after="100"/>
      <w:jc w:val="center"/>
    </w:pPr>
    <w:rPr>
      <w:rFonts w:asciiTheme="majorHAnsi" w:eastAsia="黑体" w:hAnsiTheme="majorHAnsi" w:cstheme="majorBidi"/>
      <w:bCs/>
    </w:rPr>
  </w:style>
  <w:style w:type="paragraph" w:styleId="11">
    <w:name w:val="index 1"/>
    <w:basedOn w:val="aff9"/>
    <w:next w:val="aff9"/>
    <w:autoRedefine/>
    <w:uiPriority w:val="99"/>
    <w:semiHidden/>
    <w:unhideWhenUsed/>
    <w:qFormat/>
    <w:rPr>
      <w:rFonts w:ascii="宋体" w:hAnsi="宋体"/>
    </w:rPr>
  </w:style>
  <w:style w:type="paragraph" w:styleId="affff6">
    <w:name w:val="Subtitle"/>
    <w:basedOn w:val="aff9"/>
    <w:next w:val="aff9"/>
    <w:link w:val="Chard"/>
    <w:autoRedefine/>
    <w:uiPriority w:val="11"/>
    <w:qFormat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paragraph" w:styleId="5">
    <w:name w:val="List Number 5"/>
    <w:basedOn w:val="aff9"/>
    <w:autoRedefine/>
    <w:uiPriority w:val="99"/>
    <w:semiHidden/>
    <w:unhideWhenUsed/>
    <w:qFormat/>
    <w:pPr>
      <w:numPr>
        <w:numId w:val="10"/>
      </w:numPr>
      <w:contextualSpacing/>
    </w:pPr>
  </w:style>
  <w:style w:type="paragraph" w:styleId="affff7">
    <w:name w:val="List"/>
    <w:basedOn w:val="aff9"/>
    <w:autoRedefine/>
    <w:uiPriority w:val="99"/>
    <w:semiHidden/>
    <w:unhideWhenUsed/>
    <w:qFormat/>
    <w:pPr>
      <w:ind w:left="200" w:hangingChars="200" w:hanging="200"/>
      <w:contextualSpacing/>
    </w:pPr>
  </w:style>
  <w:style w:type="paragraph" w:styleId="affff8">
    <w:name w:val="footnote text"/>
    <w:basedOn w:val="aff9"/>
    <w:autoRedefine/>
    <w:semiHidden/>
    <w:qFormat/>
    <w:pPr>
      <w:snapToGrid w:val="0"/>
      <w:ind w:leftChars="200" w:left="400" w:hangingChars="200" w:hanging="200"/>
      <w:jc w:val="left"/>
    </w:pPr>
    <w:rPr>
      <w:sz w:val="18"/>
      <w:szCs w:val="18"/>
    </w:rPr>
  </w:style>
  <w:style w:type="paragraph" w:styleId="55">
    <w:name w:val="List 5"/>
    <w:basedOn w:val="aff9"/>
    <w:autoRedefine/>
    <w:uiPriority w:val="99"/>
    <w:semiHidden/>
    <w:unhideWhenUsed/>
    <w:qFormat/>
    <w:pPr>
      <w:ind w:leftChars="800" w:left="100" w:hangingChars="200" w:hanging="200"/>
      <w:contextualSpacing/>
    </w:pPr>
  </w:style>
  <w:style w:type="paragraph" w:styleId="36">
    <w:name w:val="Body Text Indent 3"/>
    <w:basedOn w:val="aff9"/>
    <w:link w:val="3Char0"/>
    <w:autoRedefine/>
    <w:uiPriority w:val="99"/>
    <w:semiHidden/>
    <w:unhideWhenUsed/>
    <w:qFormat/>
    <w:pPr>
      <w:spacing w:after="120"/>
      <w:ind w:leftChars="200" w:left="420"/>
    </w:pPr>
    <w:rPr>
      <w:sz w:val="16"/>
      <w:szCs w:val="16"/>
    </w:rPr>
  </w:style>
  <w:style w:type="paragraph" w:styleId="71">
    <w:name w:val="index 7"/>
    <w:basedOn w:val="aff9"/>
    <w:next w:val="aff9"/>
    <w:autoRedefine/>
    <w:uiPriority w:val="99"/>
    <w:semiHidden/>
    <w:unhideWhenUsed/>
    <w:qFormat/>
    <w:pPr>
      <w:ind w:leftChars="1200" w:left="1200"/>
    </w:pPr>
  </w:style>
  <w:style w:type="paragraph" w:styleId="90">
    <w:name w:val="index 9"/>
    <w:basedOn w:val="aff9"/>
    <w:next w:val="aff9"/>
    <w:autoRedefine/>
    <w:uiPriority w:val="99"/>
    <w:semiHidden/>
    <w:unhideWhenUsed/>
    <w:qFormat/>
    <w:pPr>
      <w:ind w:leftChars="1600" w:left="1600"/>
    </w:pPr>
  </w:style>
  <w:style w:type="paragraph" w:styleId="affff9">
    <w:name w:val="table of figures"/>
    <w:basedOn w:val="aff9"/>
    <w:next w:val="aff9"/>
    <w:autoRedefine/>
    <w:semiHidden/>
    <w:qFormat/>
  </w:style>
  <w:style w:type="paragraph" w:styleId="91">
    <w:name w:val="toc 9"/>
    <w:basedOn w:val="81"/>
    <w:autoRedefine/>
    <w:semiHidden/>
    <w:qFormat/>
  </w:style>
  <w:style w:type="paragraph" w:styleId="25">
    <w:name w:val="Body Text 2"/>
    <w:basedOn w:val="aff9"/>
    <w:link w:val="2Char0"/>
    <w:autoRedefine/>
    <w:uiPriority w:val="99"/>
    <w:semiHidden/>
    <w:unhideWhenUsed/>
    <w:qFormat/>
    <w:pPr>
      <w:spacing w:after="120" w:line="480" w:lineRule="auto"/>
    </w:pPr>
  </w:style>
  <w:style w:type="paragraph" w:styleId="45">
    <w:name w:val="List 4"/>
    <w:basedOn w:val="aff9"/>
    <w:autoRedefine/>
    <w:uiPriority w:val="99"/>
    <w:semiHidden/>
    <w:unhideWhenUsed/>
    <w:qFormat/>
    <w:pPr>
      <w:ind w:leftChars="600" w:left="100" w:hangingChars="200" w:hanging="200"/>
      <w:contextualSpacing/>
    </w:pPr>
  </w:style>
  <w:style w:type="paragraph" w:styleId="26">
    <w:name w:val="List Continue 2"/>
    <w:basedOn w:val="aff9"/>
    <w:autoRedefine/>
    <w:uiPriority w:val="99"/>
    <w:semiHidden/>
    <w:unhideWhenUsed/>
    <w:qFormat/>
    <w:pPr>
      <w:spacing w:after="120"/>
      <w:ind w:leftChars="400" w:left="840"/>
      <w:contextualSpacing/>
    </w:pPr>
  </w:style>
  <w:style w:type="paragraph" w:styleId="affffa">
    <w:name w:val="Message Header"/>
    <w:basedOn w:val="aff9"/>
    <w:link w:val="Chare"/>
    <w:autoRedefine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Theme="majorHAnsi" w:eastAsiaTheme="majorEastAsia" w:hAnsiTheme="majorHAnsi" w:cstheme="majorBidi"/>
      <w:sz w:val="24"/>
    </w:rPr>
  </w:style>
  <w:style w:type="paragraph" w:styleId="HTML0">
    <w:name w:val="HTML Preformatted"/>
    <w:basedOn w:val="aff9"/>
    <w:semiHidden/>
    <w:rPr>
      <w:rFonts w:ascii="Courier New" w:hAnsi="Courier New" w:cs="Courier New"/>
      <w:sz w:val="20"/>
      <w:szCs w:val="20"/>
    </w:rPr>
  </w:style>
  <w:style w:type="paragraph" w:styleId="affffb">
    <w:name w:val="Normal (Web)"/>
    <w:basedOn w:val="aff9"/>
    <w:uiPriority w:val="99"/>
    <w:semiHidden/>
    <w:unhideWhenUsed/>
    <w:rPr>
      <w:sz w:val="24"/>
    </w:rPr>
  </w:style>
  <w:style w:type="paragraph" w:styleId="37">
    <w:name w:val="List Continue 3"/>
    <w:basedOn w:val="aff9"/>
    <w:uiPriority w:val="99"/>
    <w:semiHidden/>
    <w:unhideWhenUsed/>
    <w:pPr>
      <w:spacing w:after="120"/>
      <w:ind w:leftChars="600" w:left="1260"/>
      <w:contextualSpacing/>
    </w:pPr>
  </w:style>
  <w:style w:type="paragraph" w:styleId="27">
    <w:name w:val="index 2"/>
    <w:basedOn w:val="aff9"/>
    <w:next w:val="aff9"/>
    <w:autoRedefine/>
    <w:uiPriority w:val="99"/>
    <w:semiHidden/>
    <w:unhideWhenUsed/>
    <w:qFormat/>
    <w:pPr>
      <w:ind w:leftChars="200" w:left="200"/>
    </w:pPr>
  </w:style>
  <w:style w:type="paragraph" w:styleId="affffc">
    <w:name w:val="Title"/>
    <w:basedOn w:val="aff9"/>
    <w:autoRedefine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affffd">
    <w:name w:val="annotation subject"/>
    <w:basedOn w:val="afff6"/>
    <w:next w:val="afff6"/>
    <w:link w:val="Charf"/>
    <w:uiPriority w:val="99"/>
    <w:semiHidden/>
    <w:unhideWhenUsed/>
    <w:rPr>
      <w:b/>
      <w:bCs/>
    </w:rPr>
  </w:style>
  <w:style w:type="paragraph" w:styleId="affffe">
    <w:name w:val="Body Text First Indent"/>
    <w:basedOn w:val="afff9"/>
    <w:link w:val="Charf0"/>
    <w:uiPriority w:val="99"/>
    <w:semiHidden/>
    <w:unhideWhenUsed/>
    <w:pPr>
      <w:ind w:firstLineChars="100" w:firstLine="420"/>
    </w:pPr>
  </w:style>
  <w:style w:type="paragraph" w:styleId="28">
    <w:name w:val="Body Text First Indent 2"/>
    <w:basedOn w:val="afffa"/>
    <w:link w:val="2Char1"/>
    <w:uiPriority w:val="99"/>
    <w:semiHidden/>
    <w:unhideWhenUsed/>
    <w:pPr>
      <w:ind w:firstLineChars="200" w:firstLine="420"/>
    </w:pPr>
  </w:style>
  <w:style w:type="table" w:styleId="afffff">
    <w:name w:val="Table Grid"/>
    <w:basedOn w:val="affb"/>
    <w:autoRedefine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fff0">
    <w:name w:val="Table Theme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Colorful 1"/>
    <w:basedOn w:val="affb"/>
    <w:autoRedefine/>
    <w:uiPriority w:val="99"/>
    <w:semiHidden/>
    <w:unhideWhenUsed/>
    <w:pPr>
      <w:widowControl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29">
    <w:name w:val="Table Colorful 2"/>
    <w:basedOn w:val="affb"/>
    <w:autoRedefine/>
    <w:uiPriority w:val="99"/>
    <w:semiHidden/>
    <w:unhideWhenUsed/>
    <w:pPr>
      <w:widowControl w:val="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38">
    <w:name w:val="Table Colorful 3"/>
    <w:basedOn w:val="affb"/>
    <w:uiPriority w:val="99"/>
    <w:semiHidden/>
    <w:unhideWhenUsed/>
    <w:pPr>
      <w:widowControl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afffff1">
    <w:name w:val="Table Elegant"/>
    <w:basedOn w:val="affb"/>
    <w:uiPriority w:val="99"/>
    <w:semiHidden/>
    <w:unhideWhenUsed/>
    <w:qFormat/>
    <w:pPr>
      <w:widowControl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">
    <w:name w:val="Table Classic 1"/>
    <w:basedOn w:val="affb"/>
    <w:uiPriority w:val="99"/>
    <w:semiHidden/>
    <w:unhideWhenUsed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tblPr/>
      <w:tcPr>
        <w:tcBorders>
          <w:right w:val="single" w:sz="6" w:space="0" w:color="00000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a">
    <w:name w:val="Table Classic 2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39">
    <w:name w:val="Table Classic 3"/>
    <w:basedOn w:val="affb"/>
    <w:uiPriority w:val="99"/>
    <w:semiHidden/>
    <w:unhideWhenUsed/>
    <w:pPr>
      <w:widowControl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46">
    <w:name w:val="Table Classic 4"/>
    <w:basedOn w:val="affb"/>
    <w:uiPriority w:val="99"/>
    <w:semiHidden/>
    <w:unhideWhenUsed/>
    <w:pPr>
      <w:widowControl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4">
    <w:name w:val="Table Simple 1"/>
    <w:basedOn w:val="affb"/>
    <w:autoRedefine/>
    <w:uiPriority w:val="99"/>
    <w:semiHidden/>
    <w:unhideWhenUsed/>
    <w:pPr>
      <w:widowControl w:val="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008000"/>
          <w:tl2br w:val="nil"/>
          <w:tr2bl w:val="nil"/>
        </w:tcBorders>
      </w:tcPr>
    </w:tblStylePr>
  </w:style>
  <w:style w:type="table" w:styleId="2b">
    <w:name w:val="Table Simple 2"/>
    <w:basedOn w:val="affb"/>
    <w:uiPriority w:val="99"/>
    <w:semiHidden/>
    <w:unhideWhenUsed/>
    <w:pPr>
      <w:widowControl w:val="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3a">
    <w:name w:val="Table Simple 3"/>
    <w:basedOn w:val="affb"/>
    <w:uiPriority w:val="99"/>
    <w:semiHidden/>
    <w:unhideWhenUsed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5">
    <w:name w:val="Table Subtle 1"/>
    <w:basedOn w:val="affb"/>
    <w:uiPriority w:val="99"/>
    <w:semiHidden/>
    <w:unhideWhenUsed/>
    <w:qFormat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bottom w:val="single" w:sz="6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c">
    <w:name w:val="Table Subtle 2"/>
    <w:basedOn w:val="affb"/>
    <w:uiPriority w:val="99"/>
    <w:semiHidden/>
    <w:unhideWhenUsed/>
    <w:qFormat/>
    <w:pPr>
      <w:widowControl w:val="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6">
    <w:name w:val="Table 3D effects 1"/>
    <w:basedOn w:val="affb"/>
    <w:uiPriority w:val="99"/>
    <w:semiHidden/>
    <w:unhideWhenUsed/>
    <w:qFormat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FFFFFF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left w:val="single" w:sz="6" w:space="0" w:color="FFFFFF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2d">
    <w:name w:val="Table 3D effects 2"/>
    <w:basedOn w:val="affb"/>
    <w:uiPriority w:val="99"/>
    <w:semiHidden/>
    <w:unhideWhenUsed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right w:val="single" w:sz="6" w:space="0" w:color="FFFFFF"/>
          <w:tl2br w:val="nil"/>
          <w:tr2bl w:val="nil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b">
    <w:name w:val="Table 3D effects 3"/>
    <w:basedOn w:val="affb"/>
    <w:autoRedefine/>
    <w:uiPriority w:val="99"/>
    <w:semiHidden/>
    <w:unhideWhenUsed/>
    <w:qFormat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right w:val="single" w:sz="6" w:space="0" w:color="FFFFFF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7">
    <w:name w:val="Table List 1"/>
    <w:basedOn w:val="affb"/>
    <w:uiPriority w:val="99"/>
    <w:semiHidden/>
    <w:unhideWhenUsed/>
    <w:pPr>
      <w:widowControl w:val="0"/>
      <w:jc w:val="both"/>
    </w:p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e">
    <w:name w:val="Table List 2"/>
    <w:basedOn w:val="affb"/>
    <w:uiPriority w:val="99"/>
    <w:semiHidden/>
    <w:unhideWhenUsed/>
    <w:qFormat/>
    <w:pPr>
      <w:widowControl w:val="0"/>
      <w:jc w:val="both"/>
    </w:pPr>
    <w:tblPr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c">
    <w:name w:val="Table List 3"/>
    <w:basedOn w:val="affb"/>
    <w:uiPriority w:val="99"/>
    <w:semiHidden/>
    <w:unhideWhenUsed/>
    <w:pPr>
      <w:widowControl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47">
    <w:name w:val="Table List 4"/>
    <w:basedOn w:val="affb"/>
    <w:uiPriority w:val="99"/>
    <w:semiHidden/>
    <w:unhideWhenUsed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8080" w:fill="FFFFFF"/>
      </w:tcPr>
    </w:tblStylePr>
  </w:style>
  <w:style w:type="table" w:styleId="56">
    <w:name w:val="Table List 5"/>
    <w:basedOn w:val="affb"/>
    <w:uiPriority w:val="99"/>
    <w:semiHidden/>
    <w:unhideWhenUsed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62">
    <w:name w:val="Table List 6"/>
    <w:basedOn w:val="affb"/>
    <w:uiPriority w:val="99"/>
    <w:semiHidden/>
    <w:unhideWhenUsed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72">
    <w:name w:val="Table List 7"/>
    <w:basedOn w:val="affb"/>
    <w:uiPriority w:val="99"/>
    <w:semiHidden/>
    <w:unhideWhenUsed/>
    <w:pPr>
      <w:widowControl w:val="0"/>
      <w:jc w:val="both"/>
    </w:pPr>
    <w:tblPr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82">
    <w:name w:val="Table List 8"/>
    <w:basedOn w:val="affb"/>
    <w:autoRedefine/>
    <w:uiPriority w:val="99"/>
    <w:semiHidden/>
    <w:unhideWhenUsed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il"/>
        </w:tcBorders>
      </w:tcPr>
    </w:tblStylePr>
  </w:style>
  <w:style w:type="table" w:styleId="afffff2">
    <w:name w:val="Table Contemporary"/>
    <w:basedOn w:val="affb"/>
    <w:uiPriority w:val="99"/>
    <w:semiHidden/>
    <w:unhideWhenUsed/>
    <w:qFormat/>
    <w:pPr>
      <w:widowControl w:val="0"/>
      <w:jc w:val="both"/>
    </w:pPr>
    <w:tblPr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8">
    <w:name w:val="Table Columns 1"/>
    <w:basedOn w:val="affb"/>
    <w:autoRedefine/>
    <w:uiPriority w:val="99"/>
    <w:semiHidden/>
    <w:unhideWhenUsed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f">
    <w:name w:val="Table Columns 2"/>
    <w:basedOn w:val="affb"/>
    <w:autoRedefine/>
    <w:uiPriority w:val="99"/>
    <w:semiHidden/>
    <w:unhideWhenUsed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d">
    <w:name w:val="Table Columns 3"/>
    <w:basedOn w:val="affb"/>
    <w:autoRedefine/>
    <w:uiPriority w:val="99"/>
    <w:semiHidden/>
    <w:unhideWhenUsed/>
    <w:pPr>
      <w:widowControl w:val="0"/>
      <w:jc w:val="both"/>
    </w:pPr>
    <w:rPr>
      <w:b/>
      <w:bCs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48">
    <w:name w:val="Table Columns 4"/>
    <w:basedOn w:val="affb"/>
    <w:uiPriority w:val="99"/>
    <w:semiHidden/>
    <w:unhideWhenUsed/>
    <w:qFormat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ffb"/>
    <w:autoRedefine/>
    <w:uiPriority w:val="99"/>
    <w:semiHidden/>
    <w:unhideWhenUsed/>
    <w:pPr>
      <w:widowControl w:val="0"/>
      <w:jc w:val="both"/>
    </w:pPr>
    <w:tblPr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9">
    <w:name w:val="Table Grid 1"/>
    <w:basedOn w:val="affb"/>
    <w:autoRedefine/>
    <w:uiPriority w:val="99"/>
    <w:semiHidden/>
    <w:unhideWhenUsed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2f0">
    <w:name w:val="Table Grid 2"/>
    <w:basedOn w:val="affb"/>
    <w:uiPriority w:val="99"/>
    <w:semiHidden/>
    <w:unhideWhenUsed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e">
    <w:name w:val="Table Grid 3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49">
    <w:name w:val="Table Grid 4"/>
    <w:basedOn w:val="affb"/>
    <w:uiPriority w:val="99"/>
    <w:semiHidden/>
    <w:unhideWhenUsed/>
    <w:pPr>
      <w:widowControl w:val="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58">
    <w:name w:val="Table Grid 5"/>
    <w:basedOn w:val="affb"/>
    <w:autoRedefine/>
    <w:uiPriority w:val="99"/>
    <w:semiHidden/>
    <w:unhideWhenUsed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63">
    <w:name w:val="Table Grid 6"/>
    <w:basedOn w:val="affb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73">
    <w:name w:val="Table Grid 7"/>
    <w:basedOn w:val="affb"/>
    <w:uiPriority w:val="99"/>
    <w:semiHidden/>
    <w:unhideWhenUsed/>
    <w:qFormat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83">
    <w:name w:val="Table Grid 8"/>
    <w:basedOn w:val="affb"/>
    <w:autoRedefine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a">
    <w:name w:val="Table Web 1"/>
    <w:basedOn w:val="affb"/>
    <w:autoRedefine/>
    <w:uiPriority w:val="99"/>
    <w:semiHidden/>
    <w:unhideWhenUsed/>
    <w:qFormat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2f1">
    <w:name w:val="Table Web 2"/>
    <w:basedOn w:val="affb"/>
    <w:autoRedefine/>
    <w:uiPriority w:val="99"/>
    <w:semiHidden/>
    <w:unhideWhenUsed/>
    <w:qFormat/>
    <w:pPr>
      <w:widowControl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3f">
    <w:name w:val="Table Web 3"/>
    <w:basedOn w:val="affb"/>
    <w:uiPriority w:val="99"/>
    <w:semiHidden/>
    <w:unhideWhenUsed/>
    <w:qFormat/>
    <w:pPr>
      <w:widowControl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afffff3">
    <w:name w:val="Table Professional"/>
    <w:basedOn w:val="affb"/>
    <w:uiPriority w:val="99"/>
    <w:semiHidden/>
    <w:unhideWhenUsed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afffff4">
    <w:name w:val="Light Shading"/>
    <w:basedOn w:val="affb"/>
    <w:uiPriority w:val="60"/>
    <w:semiHidden/>
    <w:unhideWhenUsed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ffb"/>
    <w:uiPriority w:val="60"/>
    <w:semiHidden/>
    <w:unhideWhenUsed/>
    <w:qFormat/>
    <w:rPr>
      <w:color w:val="2E74B5" w:themeColor="accent1" w:themeShade="BF"/>
    </w:rPr>
    <w:tblPr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-2">
    <w:name w:val="Light Shading Accent 2"/>
    <w:basedOn w:val="affb"/>
    <w:uiPriority w:val="60"/>
    <w:semiHidden/>
    <w:unhideWhenUsed/>
    <w:qFormat/>
    <w:rPr>
      <w:color w:val="C45911" w:themeColor="accent2" w:themeShade="BF"/>
    </w:rPr>
    <w:tblPr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">
    <w:name w:val="Light Shading Accent 3"/>
    <w:basedOn w:val="affb"/>
    <w:autoRedefine/>
    <w:uiPriority w:val="60"/>
    <w:semiHidden/>
    <w:unhideWhenUsed/>
    <w:rPr>
      <w:color w:val="7B7B7B" w:themeColor="accent3" w:themeShade="BF"/>
    </w:rPr>
    <w:tblPr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4">
    <w:name w:val="Light Shading Accent 4"/>
    <w:basedOn w:val="affb"/>
    <w:uiPriority w:val="60"/>
    <w:semiHidden/>
    <w:unhideWhenUsed/>
    <w:rPr>
      <w:color w:val="BF8F00" w:themeColor="accent4" w:themeShade="BF"/>
    </w:rPr>
    <w:tblPr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-5">
    <w:name w:val="Light Shading Accent 5"/>
    <w:basedOn w:val="affb"/>
    <w:uiPriority w:val="60"/>
    <w:semiHidden/>
    <w:unhideWhenUsed/>
    <w:rPr>
      <w:color w:val="2F5496" w:themeColor="accent5" w:themeShade="BF"/>
    </w:rPr>
    <w:tblPr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-6">
    <w:name w:val="Light Shading Accent 6"/>
    <w:basedOn w:val="affb"/>
    <w:uiPriority w:val="60"/>
    <w:semiHidden/>
    <w:unhideWhenUsed/>
    <w:rPr>
      <w:color w:val="538135" w:themeColor="accent6" w:themeShade="BF"/>
    </w:rPr>
    <w:tblPr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afffff5">
    <w:name w:val="Light List"/>
    <w:basedOn w:val="affb"/>
    <w:uiPriority w:val="61"/>
    <w:semiHidden/>
    <w:unhideWhenUsed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ffb"/>
    <w:autoRedefine/>
    <w:uiPriority w:val="61"/>
    <w:semiHidden/>
    <w:unhideWhenUsed/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-20">
    <w:name w:val="Light List Accent 2"/>
    <w:basedOn w:val="affb"/>
    <w:uiPriority w:val="61"/>
    <w:semiHidden/>
    <w:unhideWhenUsed/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-30">
    <w:name w:val="Light List Accent 3"/>
    <w:basedOn w:val="affb"/>
    <w:uiPriority w:val="61"/>
    <w:semiHidden/>
    <w:unhideWhenUsed/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-40">
    <w:name w:val="Light List Accent 4"/>
    <w:basedOn w:val="affb"/>
    <w:uiPriority w:val="61"/>
    <w:semiHidden/>
    <w:unhideWhenUsed/>
    <w:qFormat/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-50">
    <w:name w:val="Light List Accent 5"/>
    <w:basedOn w:val="affb"/>
    <w:uiPriority w:val="61"/>
    <w:semiHidden/>
    <w:unhideWhenUsed/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60">
    <w:name w:val="Light List Accent 6"/>
    <w:basedOn w:val="affb"/>
    <w:uiPriority w:val="61"/>
    <w:semiHidden/>
    <w:unhideWhenUsed/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afffff6">
    <w:name w:val="Light Grid"/>
    <w:basedOn w:val="affb"/>
    <w:uiPriority w:val="62"/>
    <w:semiHidden/>
    <w:unhideWhenUsed/>
    <w:qFormat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ffb"/>
    <w:uiPriority w:val="62"/>
    <w:semiHidden/>
    <w:unhideWhenUsed/>
    <w:qFormat/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auto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ffb"/>
    <w:autoRedefine/>
    <w:uiPriority w:val="62"/>
    <w:semiHidden/>
    <w:unhideWhenUsed/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auto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ffb"/>
    <w:uiPriority w:val="62"/>
    <w:semiHidden/>
    <w:unhideWhenUsed/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uto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ffb"/>
    <w:autoRedefine/>
    <w:uiPriority w:val="62"/>
    <w:semiHidden/>
    <w:unhideWhenUsed/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auto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ffb"/>
    <w:uiPriority w:val="62"/>
    <w:semiHidden/>
    <w:unhideWhenUsed/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auto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ffb"/>
    <w:uiPriority w:val="62"/>
    <w:semiHidden/>
    <w:unhideWhenUsed/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auto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auto"/>
        </w:tcBorders>
      </w:tcPr>
    </w:tblStylePr>
  </w:style>
  <w:style w:type="table" w:styleId="1b">
    <w:name w:val="Medium Shading 1"/>
    <w:basedOn w:val="affb"/>
    <w:uiPriority w:val="63"/>
    <w:semiHidden/>
    <w:unhideWhenUsed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ffb"/>
    <w:uiPriority w:val="63"/>
    <w:semiHidden/>
    <w:unhideWhenUsed/>
    <w:tblPr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ffb"/>
    <w:uiPriority w:val="63"/>
    <w:semiHidden/>
    <w:unhideWhenUsed/>
    <w:tblPr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ffb"/>
    <w:uiPriority w:val="63"/>
    <w:semiHidden/>
    <w:unhideWhenUsed/>
    <w:tblPr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ffb"/>
    <w:uiPriority w:val="63"/>
    <w:semiHidden/>
    <w:unhideWhenUsed/>
    <w:tblPr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ffb"/>
    <w:uiPriority w:val="63"/>
    <w:semiHidden/>
    <w:unhideWhenUsed/>
    <w:tblPr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ffb"/>
    <w:uiPriority w:val="63"/>
    <w:semiHidden/>
    <w:unhideWhenUsed/>
    <w:tblPr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2">
    <w:name w:val="Medium Shading 2"/>
    <w:basedOn w:val="affb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ffb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ffb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ffb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ffb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ffb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ffb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c">
    <w:name w:val="Medium List 1"/>
    <w:basedOn w:val="affb"/>
    <w:uiPriority w:val="65"/>
    <w:semiHidden/>
    <w:unhideWhenUsed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ffb"/>
    <w:uiPriority w:val="65"/>
    <w:semiHidden/>
    <w:unhideWhenUsed/>
    <w:rPr>
      <w:color w:val="000000" w:themeColor="text1"/>
    </w:rPr>
    <w:tblPr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1-20">
    <w:name w:val="Medium List 1 Accent 2"/>
    <w:basedOn w:val="affb"/>
    <w:uiPriority w:val="65"/>
    <w:semiHidden/>
    <w:unhideWhenUsed/>
    <w:rPr>
      <w:color w:val="000000" w:themeColor="text1"/>
    </w:rPr>
    <w:tblPr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-30">
    <w:name w:val="Medium List 1 Accent 3"/>
    <w:basedOn w:val="affb"/>
    <w:uiPriority w:val="65"/>
    <w:semiHidden/>
    <w:unhideWhenUsed/>
    <w:rPr>
      <w:color w:val="000000" w:themeColor="text1"/>
    </w:rPr>
    <w:tblPr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-40">
    <w:name w:val="Medium List 1 Accent 4"/>
    <w:basedOn w:val="affb"/>
    <w:uiPriority w:val="65"/>
    <w:semiHidden/>
    <w:unhideWhenUsed/>
    <w:rPr>
      <w:color w:val="000000" w:themeColor="text1"/>
    </w:rPr>
    <w:tblPr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-50">
    <w:name w:val="Medium List 1 Accent 5"/>
    <w:basedOn w:val="affb"/>
    <w:uiPriority w:val="65"/>
    <w:semiHidden/>
    <w:unhideWhenUsed/>
    <w:rPr>
      <w:color w:val="000000" w:themeColor="text1"/>
    </w:rPr>
    <w:tblPr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1-60">
    <w:name w:val="Medium List 1 Accent 6"/>
    <w:basedOn w:val="affb"/>
    <w:uiPriority w:val="65"/>
    <w:semiHidden/>
    <w:unhideWhenUsed/>
    <w:rPr>
      <w:color w:val="000000" w:themeColor="text1"/>
    </w:rPr>
    <w:tblPr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f3">
    <w:name w:val="Medium List 2"/>
    <w:basedOn w:val="affb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ffb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ffb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7D31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ffb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5A5A5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ffb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C0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ffb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ffb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d">
    <w:name w:val="Medium Grid 1"/>
    <w:basedOn w:val="affb"/>
    <w:uiPriority w:val="67"/>
    <w:semiHidden/>
    <w:unhideWhenUsed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ffb"/>
    <w:uiPriority w:val="67"/>
    <w:semiHidden/>
    <w:unhideWhenUsed/>
    <w:tblPr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1-21">
    <w:name w:val="Medium Grid 1 Accent 2"/>
    <w:basedOn w:val="affb"/>
    <w:uiPriority w:val="67"/>
    <w:semiHidden/>
    <w:unhideWhenUsed/>
    <w:tblPr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-31">
    <w:name w:val="Medium Grid 1 Accent 3"/>
    <w:basedOn w:val="affb"/>
    <w:uiPriority w:val="67"/>
    <w:semiHidden/>
    <w:unhideWhenUsed/>
    <w:tblPr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-41">
    <w:name w:val="Medium Grid 1 Accent 4"/>
    <w:basedOn w:val="affb"/>
    <w:uiPriority w:val="67"/>
    <w:semiHidden/>
    <w:unhideWhenUsed/>
    <w:tblPr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-51">
    <w:name w:val="Medium Grid 1 Accent 5"/>
    <w:basedOn w:val="affb"/>
    <w:uiPriority w:val="67"/>
    <w:semiHidden/>
    <w:unhideWhenUsed/>
    <w:tblPr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-61">
    <w:name w:val="Medium Grid 1 Accent 6"/>
    <w:basedOn w:val="affb"/>
    <w:uiPriority w:val="67"/>
    <w:semiHidden/>
    <w:unhideWhenUsed/>
    <w:tblPr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f4">
    <w:name w:val="Medium Grid 2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ffb"/>
    <w:autoRedefine/>
    <w:uiPriority w:val="68"/>
    <w:semiHidden/>
    <w:unhideWhenUsed/>
    <w:qFormat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ffb"/>
    <w:uiPriority w:val="68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f0">
    <w:name w:val="Medium Grid 3"/>
    <w:basedOn w:val="affb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ffb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DCCEA" w:themeFill="accent1" w:themeFillTint="7F"/>
      </w:tcPr>
    </w:tblStylePr>
  </w:style>
  <w:style w:type="table" w:styleId="3-2">
    <w:name w:val="Medium Grid 3 Accent 2"/>
    <w:basedOn w:val="affb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6BE98" w:themeFill="accent2" w:themeFillTint="7F"/>
      </w:tcPr>
    </w:tblStylePr>
  </w:style>
  <w:style w:type="table" w:styleId="3-3">
    <w:name w:val="Medium Grid 3 Accent 3"/>
    <w:basedOn w:val="affb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2D2D2" w:themeFill="accent3" w:themeFillTint="7F"/>
      </w:tcPr>
    </w:tblStylePr>
  </w:style>
  <w:style w:type="table" w:styleId="3-4">
    <w:name w:val="Medium Grid 3 Accent 4"/>
    <w:basedOn w:val="affb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FDF80" w:themeFill="accent4" w:themeFillTint="7F"/>
      </w:tcPr>
    </w:tblStylePr>
  </w:style>
  <w:style w:type="table" w:styleId="3-5">
    <w:name w:val="Medium Grid 3 Accent 5"/>
    <w:basedOn w:val="affb"/>
    <w:autoRedefine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1B8E1" w:themeFill="accent5" w:themeFillTint="7F"/>
      </w:tcPr>
    </w:tblStylePr>
  </w:style>
  <w:style w:type="table" w:styleId="3-6">
    <w:name w:val="Medium Grid 3 Accent 6"/>
    <w:basedOn w:val="affb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7D8A0" w:themeFill="accent6" w:themeFillTint="7F"/>
      </w:tcPr>
    </w:tblStylePr>
  </w:style>
  <w:style w:type="table" w:styleId="afffff7">
    <w:name w:val="Dark List"/>
    <w:basedOn w:val="affb"/>
    <w:autoRedefine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ffb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-22">
    <w:name w:val="Dark List Accent 2"/>
    <w:basedOn w:val="affb"/>
    <w:uiPriority w:val="70"/>
    <w:semiHidden/>
    <w:unhideWhenUsed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-32">
    <w:name w:val="Dark List Accent 3"/>
    <w:basedOn w:val="affb"/>
    <w:autoRedefine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-42">
    <w:name w:val="Dark List Accent 4"/>
    <w:basedOn w:val="affb"/>
    <w:uiPriority w:val="70"/>
    <w:semiHidden/>
    <w:unhideWhenUsed/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-52">
    <w:name w:val="Dark List Accent 5"/>
    <w:basedOn w:val="affb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-62">
    <w:name w:val="Dark List Accent 6"/>
    <w:basedOn w:val="affb"/>
    <w:uiPriority w:val="70"/>
    <w:semiHidden/>
    <w:unhideWhenUsed/>
    <w:qFormat/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afffff8">
    <w:name w:val="Colorful Shading"/>
    <w:basedOn w:val="affb"/>
    <w:uiPriority w:val="71"/>
    <w:semiHidden/>
    <w:unhideWhenUsed/>
    <w:rPr>
      <w:color w:val="000000" w:themeColor="text1"/>
    </w:rPr>
    <w:tblPr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ffb"/>
    <w:uiPriority w:val="71"/>
    <w:semiHidden/>
    <w:unhideWhenUsed/>
    <w:qFormat/>
    <w:rPr>
      <w:color w:val="000000" w:themeColor="text1"/>
    </w:rPr>
    <w:tblPr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ffb"/>
    <w:uiPriority w:val="71"/>
    <w:semiHidden/>
    <w:unhideWhenUsed/>
    <w:qFormat/>
    <w:rPr>
      <w:color w:val="000000" w:themeColor="text1"/>
    </w:rPr>
    <w:tblPr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ffb"/>
    <w:autoRedefine/>
    <w:uiPriority w:val="71"/>
    <w:semiHidden/>
    <w:unhideWhenUsed/>
    <w:qFormat/>
    <w:rPr>
      <w:color w:val="000000" w:themeColor="text1"/>
    </w:rPr>
    <w:tblPr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3">
    <w:name w:val="Colorful Shading Accent 4"/>
    <w:basedOn w:val="affb"/>
    <w:uiPriority w:val="71"/>
    <w:semiHidden/>
    <w:unhideWhenUsed/>
    <w:rPr>
      <w:color w:val="000000" w:themeColor="text1"/>
    </w:rPr>
    <w:tblPr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ffb"/>
    <w:uiPriority w:val="71"/>
    <w:semiHidden/>
    <w:unhideWhenUsed/>
    <w:qFormat/>
    <w:rPr>
      <w:color w:val="000000" w:themeColor="text1"/>
    </w:rPr>
    <w:tblPr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ffb"/>
    <w:uiPriority w:val="71"/>
    <w:semiHidden/>
    <w:unhideWhenUsed/>
    <w:qFormat/>
    <w:rPr>
      <w:color w:val="000000" w:themeColor="text1"/>
    </w:rPr>
    <w:tblPr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ff9">
    <w:name w:val="Colorful List"/>
    <w:basedOn w:val="affb"/>
    <w:autoRedefine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ffb"/>
    <w:uiPriority w:val="72"/>
    <w:semiHidden/>
    <w:unhideWhenUsed/>
    <w:qFormat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4">
    <w:name w:val="Colorful List Accent 2"/>
    <w:basedOn w:val="affb"/>
    <w:autoRedefine/>
    <w:uiPriority w:val="72"/>
    <w:semiHidden/>
    <w:unhideWhenUsed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34">
    <w:name w:val="Colorful List Accent 3"/>
    <w:basedOn w:val="affb"/>
    <w:uiPriority w:val="72"/>
    <w:semiHidden/>
    <w:unhideWhenUsed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4">
    <w:name w:val="Colorful List Accent 4"/>
    <w:basedOn w:val="affb"/>
    <w:uiPriority w:val="72"/>
    <w:semiHidden/>
    <w:unhideWhenUsed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54">
    <w:name w:val="Colorful List Accent 5"/>
    <w:basedOn w:val="affb"/>
    <w:uiPriority w:val="72"/>
    <w:semiHidden/>
    <w:unhideWhenUsed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4">
    <w:name w:val="Colorful List Accent 6"/>
    <w:basedOn w:val="affb"/>
    <w:uiPriority w:val="72"/>
    <w:semiHidden/>
    <w:unhideWhenUsed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afffffa">
    <w:name w:val="Colorful Grid"/>
    <w:basedOn w:val="affb"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ffb"/>
    <w:uiPriority w:val="73"/>
    <w:semiHidden/>
    <w:unhideWhenUsed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-25">
    <w:name w:val="Colorful Grid Accent 2"/>
    <w:basedOn w:val="affb"/>
    <w:autoRedefine/>
    <w:uiPriority w:val="73"/>
    <w:semiHidden/>
    <w:unhideWhenUsed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-35">
    <w:name w:val="Colorful Grid Accent 3"/>
    <w:basedOn w:val="affb"/>
    <w:uiPriority w:val="73"/>
    <w:semiHidden/>
    <w:unhideWhenUsed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5">
    <w:name w:val="Colorful Grid Accent 4"/>
    <w:basedOn w:val="affb"/>
    <w:uiPriority w:val="73"/>
    <w:semiHidden/>
    <w:unhideWhenUsed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-55">
    <w:name w:val="Colorful Grid Accent 5"/>
    <w:basedOn w:val="affb"/>
    <w:autoRedefine/>
    <w:uiPriority w:val="73"/>
    <w:semiHidden/>
    <w:unhideWhenUsed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-65">
    <w:name w:val="Colorful Grid Accent 6"/>
    <w:basedOn w:val="affb"/>
    <w:autoRedefine/>
    <w:uiPriority w:val="73"/>
    <w:semiHidden/>
    <w:unhideWhenUsed/>
    <w:qFormat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character" w:styleId="afffffb">
    <w:name w:val="Strong"/>
    <w:basedOn w:val="affa"/>
    <w:uiPriority w:val="22"/>
    <w:qFormat/>
    <w:rPr>
      <w:b/>
      <w:bCs/>
    </w:rPr>
  </w:style>
  <w:style w:type="character" w:styleId="afffffc">
    <w:name w:val="endnote reference"/>
    <w:basedOn w:val="affa"/>
    <w:uiPriority w:val="99"/>
    <w:semiHidden/>
    <w:unhideWhenUsed/>
    <w:rPr>
      <w:vertAlign w:val="superscript"/>
    </w:rPr>
  </w:style>
  <w:style w:type="character" w:styleId="afffffd">
    <w:name w:val="page number"/>
    <w:basedOn w:val="affa"/>
    <w:semiHidden/>
    <w:rPr>
      <w:rFonts w:ascii="Times New Roman" w:eastAsia="宋体" w:hAnsi="Times New Roman"/>
      <w:sz w:val="18"/>
    </w:rPr>
  </w:style>
  <w:style w:type="character" w:styleId="afffffe">
    <w:name w:val="FollowedHyperlink"/>
    <w:basedOn w:val="affa"/>
    <w:uiPriority w:val="99"/>
    <w:semiHidden/>
    <w:unhideWhenUsed/>
    <w:rPr>
      <w:color w:val="954F72" w:themeColor="followedHyperlink"/>
      <w:u w:val="single"/>
    </w:rPr>
  </w:style>
  <w:style w:type="character" w:styleId="affffff">
    <w:name w:val="Emphasis"/>
    <w:basedOn w:val="affa"/>
    <w:uiPriority w:val="20"/>
    <w:qFormat/>
    <w:rPr>
      <w:i/>
      <w:iCs/>
    </w:rPr>
  </w:style>
  <w:style w:type="character" w:styleId="affffff0">
    <w:name w:val="line number"/>
    <w:basedOn w:val="affa"/>
    <w:uiPriority w:val="99"/>
    <w:semiHidden/>
    <w:unhideWhenUsed/>
  </w:style>
  <w:style w:type="character" w:styleId="HTML1">
    <w:name w:val="HTML Definition"/>
    <w:basedOn w:val="affa"/>
    <w:semiHidden/>
    <w:qFormat/>
    <w:rPr>
      <w:i/>
      <w:iCs/>
    </w:rPr>
  </w:style>
  <w:style w:type="character" w:styleId="HTML2">
    <w:name w:val="HTML Typewriter"/>
    <w:basedOn w:val="affa"/>
    <w:autoRedefine/>
    <w:semiHidden/>
    <w:qFormat/>
    <w:rPr>
      <w:rFonts w:ascii="Courier New" w:hAnsi="Courier New"/>
      <w:sz w:val="20"/>
      <w:szCs w:val="20"/>
    </w:rPr>
  </w:style>
  <w:style w:type="character" w:styleId="HTML3">
    <w:name w:val="HTML Acronym"/>
    <w:basedOn w:val="affa"/>
    <w:semiHidden/>
    <w:qFormat/>
  </w:style>
  <w:style w:type="character" w:styleId="HTML4">
    <w:name w:val="HTML Variable"/>
    <w:basedOn w:val="affa"/>
    <w:semiHidden/>
    <w:rPr>
      <w:i/>
      <w:iCs/>
    </w:rPr>
  </w:style>
  <w:style w:type="character" w:styleId="affffff1">
    <w:name w:val="Hyperlink"/>
    <w:uiPriority w:val="99"/>
    <w:rPr>
      <w:rFonts w:ascii="Times New Roman" w:eastAsia="宋体" w:hAnsi="Times New Roman"/>
      <w:color w:val="auto"/>
      <w:spacing w:val="0"/>
      <w:w w:val="100"/>
      <w:position w:val="0"/>
      <w:sz w:val="21"/>
      <w:u w:val="none"/>
      <w:vertAlign w:val="baseline"/>
    </w:rPr>
  </w:style>
  <w:style w:type="character" w:styleId="HTML5">
    <w:name w:val="HTML Code"/>
    <w:basedOn w:val="affa"/>
    <w:autoRedefine/>
    <w:semiHidden/>
    <w:qFormat/>
    <w:rPr>
      <w:rFonts w:ascii="Courier New" w:hAnsi="Courier New"/>
      <w:sz w:val="20"/>
      <w:szCs w:val="20"/>
    </w:rPr>
  </w:style>
  <w:style w:type="character" w:styleId="affffff2">
    <w:name w:val="annotation reference"/>
    <w:basedOn w:val="affa"/>
    <w:autoRedefine/>
    <w:uiPriority w:val="99"/>
    <w:semiHidden/>
    <w:unhideWhenUsed/>
    <w:qFormat/>
    <w:rPr>
      <w:sz w:val="21"/>
      <w:szCs w:val="21"/>
    </w:rPr>
  </w:style>
  <w:style w:type="character" w:styleId="HTML6">
    <w:name w:val="HTML Cite"/>
    <w:basedOn w:val="affa"/>
    <w:autoRedefine/>
    <w:semiHidden/>
    <w:qFormat/>
    <w:rPr>
      <w:i/>
      <w:iCs/>
    </w:rPr>
  </w:style>
  <w:style w:type="character" w:styleId="affffff3">
    <w:name w:val="footnote reference"/>
    <w:basedOn w:val="affa"/>
    <w:autoRedefine/>
    <w:semiHidden/>
    <w:rPr>
      <w:vertAlign w:val="superscript"/>
    </w:rPr>
  </w:style>
  <w:style w:type="character" w:styleId="HTML7">
    <w:name w:val="HTML Keyboard"/>
    <w:basedOn w:val="affa"/>
    <w:semiHidden/>
    <w:rPr>
      <w:rFonts w:ascii="Courier New" w:hAnsi="Courier New"/>
      <w:sz w:val="20"/>
      <w:szCs w:val="20"/>
    </w:rPr>
  </w:style>
  <w:style w:type="character" w:styleId="HTML8">
    <w:name w:val="HTML Sample"/>
    <w:basedOn w:val="affa"/>
    <w:autoRedefine/>
    <w:semiHidden/>
    <w:rPr>
      <w:rFonts w:ascii="Courier New" w:hAnsi="Courier New"/>
    </w:rPr>
  </w:style>
  <w:style w:type="paragraph" w:customStyle="1" w:styleId="HB">
    <w:name w:val="标准标志HB"/>
    <w:next w:val="aff9"/>
    <w:qFormat/>
    <w:pPr>
      <w:shd w:val="solid" w:color="FFFFFF" w:fill="FFFFFF"/>
      <w:spacing w:line="0" w:lineRule="atLeast"/>
      <w:jc w:val="right"/>
    </w:pPr>
    <w:rPr>
      <w:rFonts w:ascii="Britannic Bold" w:eastAsia="Britannic Bold" w:hAnsi="Britannic Bold" w:cs="Britannic Bold"/>
      <w:b/>
      <w:w w:val="110"/>
      <w:kern w:val="2"/>
      <w:sz w:val="160"/>
    </w:rPr>
  </w:style>
  <w:style w:type="paragraph" w:customStyle="1" w:styleId="GB">
    <w:name w:val="标准称谓GB"/>
    <w:next w:val="aff9"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eastAsiaTheme="minorEastAsia"/>
      <w:b/>
      <w:bCs/>
      <w:w w:val="135"/>
      <w:sz w:val="52"/>
    </w:rPr>
  </w:style>
  <w:style w:type="paragraph" w:customStyle="1" w:styleId="affffff4">
    <w:name w:val="标准书脚_偶数页"/>
    <w:pPr>
      <w:spacing w:before="120"/>
    </w:pPr>
    <w:rPr>
      <w:sz w:val="18"/>
    </w:rPr>
  </w:style>
  <w:style w:type="paragraph" w:customStyle="1" w:styleId="affffff5">
    <w:name w:val="标准书脚_奇数页"/>
    <w:qFormat/>
    <w:pPr>
      <w:spacing w:before="120"/>
      <w:jc w:val="right"/>
    </w:pPr>
    <w:rPr>
      <w:sz w:val="18"/>
    </w:rPr>
  </w:style>
  <w:style w:type="paragraph" w:customStyle="1" w:styleId="affffff6">
    <w:name w:val="标准书眉_奇数页"/>
    <w:next w:val="aff9"/>
    <w:autoRedefine/>
    <w:qFormat/>
    <w:pPr>
      <w:tabs>
        <w:tab w:val="center" w:pos="4154"/>
        <w:tab w:val="right" w:pos="8306"/>
      </w:tabs>
      <w:spacing w:after="120"/>
      <w:jc w:val="right"/>
    </w:pPr>
    <w:rPr>
      <w:sz w:val="21"/>
    </w:rPr>
  </w:style>
  <w:style w:type="paragraph" w:customStyle="1" w:styleId="affffff7">
    <w:name w:val="标准书眉_偶数页"/>
    <w:basedOn w:val="affffff6"/>
    <w:next w:val="aff9"/>
    <w:pPr>
      <w:jc w:val="left"/>
    </w:pPr>
  </w:style>
  <w:style w:type="paragraph" w:customStyle="1" w:styleId="affffff8">
    <w:name w:val="标准书眉一"/>
    <w:autoRedefine/>
    <w:pPr>
      <w:jc w:val="both"/>
    </w:pPr>
  </w:style>
  <w:style w:type="paragraph" w:customStyle="1" w:styleId="affffff9">
    <w:name w:val="前言、引言标题"/>
    <w:next w:val="aff9"/>
    <w:pPr>
      <w:shd w:val="clear" w:color="FFFFFF" w:fill="FFFFFF"/>
      <w:spacing w:before="640" w:after="560"/>
      <w:jc w:val="center"/>
      <w:outlineLvl w:val="0"/>
    </w:pPr>
    <w:rPr>
      <w:rFonts w:ascii="黑体" w:eastAsia="黑体"/>
      <w:sz w:val="32"/>
    </w:rPr>
  </w:style>
  <w:style w:type="paragraph" w:customStyle="1" w:styleId="affffffa">
    <w:name w:val="参考文献、索引标题"/>
    <w:basedOn w:val="affffff9"/>
    <w:next w:val="aff9"/>
    <w:qFormat/>
    <w:pPr>
      <w:spacing w:after="200"/>
    </w:pPr>
    <w:rPr>
      <w:sz w:val="21"/>
    </w:rPr>
  </w:style>
  <w:style w:type="paragraph" w:customStyle="1" w:styleId="affffffb">
    <w:name w:val="段"/>
    <w:qFormat/>
    <w:pPr>
      <w:ind w:firstLineChars="200" w:firstLine="200"/>
      <w:jc w:val="both"/>
    </w:pPr>
    <w:rPr>
      <w:rFonts w:ascii="宋体"/>
      <w:sz w:val="21"/>
    </w:rPr>
  </w:style>
  <w:style w:type="paragraph" w:customStyle="1" w:styleId="a6">
    <w:name w:val="章标题"/>
    <w:next w:val="affffffb"/>
    <w:qFormat/>
    <w:pPr>
      <w:numPr>
        <w:numId w:val="11"/>
      </w:numPr>
      <w:spacing w:beforeLines="100" w:before="312" w:afterLines="100" w:after="312"/>
      <w:jc w:val="both"/>
      <w:outlineLvl w:val="1"/>
    </w:pPr>
    <w:rPr>
      <w:rFonts w:ascii="黑体" w:eastAsia="黑体"/>
      <w:sz w:val="21"/>
    </w:rPr>
  </w:style>
  <w:style w:type="paragraph" w:customStyle="1" w:styleId="a7">
    <w:name w:val="一级条标题"/>
    <w:next w:val="affffffb"/>
    <w:autoRedefine/>
    <w:pPr>
      <w:numPr>
        <w:ilvl w:val="1"/>
        <w:numId w:val="11"/>
      </w:numPr>
      <w:spacing w:beforeLines="50" w:before="156" w:afterLines="50" w:after="156"/>
      <w:outlineLvl w:val="2"/>
    </w:pPr>
    <w:rPr>
      <w:rFonts w:ascii="黑体" w:eastAsia="黑体"/>
      <w:sz w:val="21"/>
      <w:szCs w:val="21"/>
    </w:rPr>
  </w:style>
  <w:style w:type="paragraph" w:customStyle="1" w:styleId="a8">
    <w:name w:val="二级条标题"/>
    <w:basedOn w:val="a7"/>
    <w:next w:val="affffffb"/>
    <w:pPr>
      <w:numPr>
        <w:ilvl w:val="2"/>
      </w:numPr>
      <w:spacing w:before="50" w:after="50"/>
      <w:outlineLvl w:val="3"/>
    </w:pPr>
  </w:style>
  <w:style w:type="character" w:customStyle="1" w:styleId="1e">
    <w:name w:val="发布_1"/>
    <w:basedOn w:val="affa"/>
    <w:rPr>
      <w:rFonts w:ascii="黑体" w:eastAsia="黑体"/>
      <w:spacing w:val="22"/>
      <w:w w:val="100"/>
      <w:position w:val="3"/>
      <w:sz w:val="28"/>
    </w:rPr>
  </w:style>
  <w:style w:type="paragraph" w:customStyle="1" w:styleId="GB0">
    <w:name w:val="发布部门GB"/>
    <w:next w:val="affffffb"/>
    <w:qFormat/>
    <w:pPr>
      <w:spacing w:line="360" w:lineRule="exact"/>
      <w:jc w:val="center"/>
    </w:pPr>
    <w:rPr>
      <w:rFonts w:ascii="宋体"/>
      <w:b/>
      <w:sz w:val="36"/>
    </w:rPr>
  </w:style>
  <w:style w:type="paragraph" w:customStyle="1" w:styleId="affffffc">
    <w:name w:val="发布日期"/>
    <w:rPr>
      <w:rFonts w:ascii="黑体" w:eastAsia="黑体" w:hAnsi="黑体"/>
      <w:sz w:val="28"/>
    </w:rPr>
  </w:style>
  <w:style w:type="paragraph" w:customStyle="1" w:styleId="1f">
    <w:name w:val="封面标准号1"/>
    <w:autoRedefine/>
    <w:pPr>
      <w:widowControl w:val="0"/>
      <w:kinsoku w:val="0"/>
      <w:overflowPunct w:val="0"/>
      <w:autoSpaceDE w:val="0"/>
      <w:autoSpaceDN w:val="0"/>
      <w:spacing w:line="360" w:lineRule="exact"/>
      <w:jc w:val="right"/>
      <w:textAlignment w:val="center"/>
    </w:pPr>
    <w:rPr>
      <w:rFonts w:ascii="黑体" w:eastAsia="黑体"/>
      <w:sz w:val="28"/>
    </w:rPr>
  </w:style>
  <w:style w:type="paragraph" w:customStyle="1" w:styleId="2f5">
    <w:name w:val="封面标准号2"/>
    <w:basedOn w:val="1f"/>
    <w:autoRedefine/>
    <w:pPr>
      <w:adjustRightInd w:val="0"/>
      <w:spacing w:before="357" w:line="280" w:lineRule="exact"/>
    </w:pPr>
  </w:style>
  <w:style w:type="paragraph" w:customStyle="1" w:styleId="affffffd">
    <w:name w:val="封面标准代替信息"/>
    <w:basedOn w:val="2f5"/>
    <w:qFormat/>
    <w:pPr>
      <w:spacing w:before="0" w:line="360" w:lineRule="exact"/>
    </w:pPr>
    <w:rPr>
      <w:rFonts w:hAnsi="黑体"/>
      <w:sz w:val="21"/>
    </w:rPr>
  </w:style>
  <w:style w:type="paragraph" w:customStyle="1" w:styleId="affffffe">
    <w:name w:val="封面标准名称"/>
    <w:autoRedefine/>
    <w:qFormat/>
    <w:pPr>
      <w:widowControl w:val="0"/>
      <w:spacing w:line="680" w:lineRule="exact"/>
      <w:jc w:val="center"/>
      <w:textAlignment w:val="center"/>
    </w:pPr>
    <w:rPr>
      <w:rFonts w:ascii="黑体" w:eastAsia="黑体"/>
      <w:sz w:val="52"/>
    </w:rPr>
  </w:style>
  <w:style w:type="paragraph" w:customStyle="1" w:styleId="afffffff">
    <w:name w:val="封面标准文稿编辑信息"/>
    <w:pPr>
      <w:spacing w:before="180" w:line="180" w:lineRule="exact"/>
      <w:jc w:val="center"/>
    </w:pPr>
    <w:rPr>
      <w:rFonts w:ascii="宋体"/>
      <w:sz w:val="21"/>
    </w:rPr>
  </w:style>
  <w:style w:type="paragraph" w:customStyle="1" w:styleId="afffffff0">
    <w:name w:val="封面标准文稿类别"/>
    <w:pPr>
      <w:spacing w:before="440" w:line="400" w:lineRule="exact"/>
      <w:jc w:val="center"/>
    </w:pPr>
    <w:rPr>
      <w:rFonts w:ascii="宋体"/>
      <w:sz w:val="24"/>
    </w:rPr>
  </w:style>
  <w:style w:type="paragraph" w:customStyle="1" w:styleId="afffffff1">
    <w:name w:val="封面标准英文名称"/>
    <w:qFormat/>
    <w:pPr>
      <w:widowControl w:val="0"/>
      <w:spacing w:before="330" w:line="400" w:lineRule="exact"/>
      <w:jc w:val="center"/>
    </w:pPr>
    <w:rPr>
      <w:rFonts w:ascii="黑体" w:eastAsia="黑体"/>
      <w:sz w:val="28"/>
    </w:rPr>
  </w:style>
  <w:style w:type="paragraph" w:customStyle="1" w:styleId="afffffff2">
    <w:name w:val="封面一致性程度标识"/>
    <w:qFormat/>
    <w:pPr>
      <w:spacing w:before="680" w:line="400" w:lineRule="exact"/>
      <w:jc w:val="center"/>
    </w:pPr>
    <w:rPr>
      <w:rFonts w:ascii="黑体" w:eastAsia="黑体" w:hAnsi="黑体"/>
      <w:sz w:val="28"/>
    </w:rPr>
  </w:style>
  <w:style w:type="paragraph" w:customStyle="1" w:styleId="afffffff3">
    <w:name w:val="封面正文"/>
    <w:autoRedefine/>
    <w:pPr>
      <w:jc w:val="both"/>
    </w:pPr>
  </w:style>
  <w:style w:type="paragraph" w:customStyle="1" w:styleId="af8">
    <w:name w:val="附录标识"/>
    <w:basedOn w:val="aff9"/>
    <w:next w:val="aff9"/>
    <w:pPr>
      <w:keepNext/>
      <w:widowControl/>
      <w:numPr>
        <w:numId w:val="12"/>
      </w:numPr>
      <w:shd w:val="clear" w:color="FFFFFF" w:fill="FFFFFF"/>
      <w:tabs>
        <w:tab w:val="left" w:pos="6405"/>
      </w:tabs>
      <w:spacing w:before="640" w:after="280"/>
      <w:jc w:val="center"/>
      <w:outlineLvl w:val="0"/>
    </w:pPr>
    <w:rPr>
      <w:rFonts w:ascii="黑体" w:eastAsia="黑体"/>
      <w:kern w:val="0"/>
      <w:szCs w:val="20"/>
    </w:rPr>
  </w:style>
  <w:style w:type="paragraph" w:customStyle="1" w:styleId="af6">
    <w:name w:val="附录表标题"/>
    <w:basedOn w:val="aff9"/>
    <w:next w:val="aff9"/>
    <w:pPr>
      <w:numPr>
        <w:ilvl w:val="1"/>
        <w:numId w:val="13"/>
      </w:numPr>
      <w:spacing w:beforeLines="50" w:before="50" w:afterLines="50" w:after="50"/>
      <w:jc w:val="center"/>
    </w:pPr>
    <w:rPr>
      <w:rFonts w:ascii="黑体" w:eastAsia="黑体"/>
      <w:szCs w:val="21"/>
    </w:rPr>
  </w:style>
  <w:style w:type="paragraph" w:customStyle="1" w:styleId="af9">
    <w:name w:val="附录章标题"/>
    <w:next w:val="affffffb"/>
    <w:pPr>
      <w:numPr>
        <w:ilvl w:val="1"/>
        <w:numId w:val="12"/>
      </w:numPr>
      <w:wordWrap w:val="0"/>
      <w:overflowPunct w:val="0"/>
      <w:autoSpaceDE w:val="0"/>
      <w:spacing w:beforeLines="50" w:before="50" w:afterLines="50" w:after="50"/>
      <w:jc w:val="both"/>
      <w:textAlignment w:val="baseline"/>
      <w:outlineLvl w:val="1"/>
    </w:pPr>
    <w:rPr>
      <w:rFonts w:ascii="黑体" w:eastAsia="黑体"/>
      <w:kern w:val="21"/>
      <w:sz w:val="21"/>
    </w:rPr>
  </w:style>
  <w:style w:type="paragraph" w:customStyle="1" w:styleId="afa">
    <w:name w:val="附录一级条标题"/>
    <w:basedOn w:val="af9"/>
    <w:next w:val="affffffb"/>
    <w:autoRedefine/>
    <w:pPr>
      <w:numPr>
        <w:ilvl w:val="2"/>
      </w:numPr>
      <w:autoSpaceDN w:val="0"/>
      <w:outlineLvl w:val="2"/>
    </w:pPr>
  </w:style>
  <w:style w:type="paragraph" w:customStyle="1" w:styleId="afb">
    <w:name w:val="附录二级条标题"/>
    <w:basedOn w:val="aff9"/>
    <w:next w:val="affffffb"/>
    <w:pPr>
      <w:widowControl/>
      <w:numPr>
        <w:ilvl w:val="3"/>
        <w:numId w:val="12"/>
      </w:numPr>
      <w:wordWrap w:val="0"/>
      <w:overflowPunct w:val="0"/>
      <w:autoSpaceDE w:val="0"/>
      <w:autoSpaceDN w:val="0"/>
      <w:spacing w:beforeLines="50" w:before="50" w:afterLines="50" w:after="50"/>
      <w:textAlignment w:val="baseline"/>
      <w:outlineLvl w:val="3"/>
    </w:pPr>
    <w:rPr>
      <w:rFonts w:ascii="黑体" w:eastAsia="黑体"/>
      <w:kern w:val="21"/>
      <w:szCs w:val="20"/>
    </w:rPr>
  </w:style>
  <w:style w:type="paragraph" w:customStyle="1" w:styleId="afc">
    <w:name w:val="附录三级条标题"/>
    <w:basedOn w:val="afb"/>
    <w:next w:val="affffffb"/>
    <w:pPr>
      <w:numPr>
        <w:ilvl w:val="4"/>
      </w:numPr>
      <w:outlineLvl w:val="4"/>
    </w:pPr>
  </w:style>
  <w:style w:type="paragraph" w:customStyle="1" w:styleId="afd">
    <w:name w:val="附录四级条标题"/>
    <w:basedOn w:val="afc"/>
    <w:next w:val="affffffb"/>
    <w:qFormat/>
    <w:pPr>
      <w:numPr>
        <w:ilvl w:val="5"/>
      </w:numPr>
      <w:outlineLvl w:val="5"/>
    </w:pPr>
  </w:style>
  <w:style w:type="paragraph" w:customStyle="1" w:styleId="ad">
    <w:name w:val="附录图标题"/>
    <w:basedOn w:val="aff9"/>
    <w:next w:val="aff9"/>
    <w:pPr>
      <w:numPr>
        <w:ilvl w:val="1"/>
        <w:numId w:val="14"/>
      </w:numPr>
      <w:spacing w:beforeLines="50" w:before="50" w:afterLines="50" w:after="50"/>
      <w:jc w:val="center"/>
    </w:pPr>
    <w:rPr>
      <w:rFonts w:ascii="黑体" w:eastAsia="黑体"/>
      <w:szCs w:val="21"/>
    </w:rPr>
  </w:style>
  <w:style w:type="paragraph" w:customStyle="1" w:styleId="afe">
    <w:name w:val="附录五级条标题"/>
    <w:basedOn w:val="afd"/>
    <w:next w:val="affffffb"/>
    <w:pPr>
      <w:numPr>
        <w:ilvl w:val="6"/>
      </w:numPr>
      <w:outlineLvl w:val="6"/>
    </w:pPr>
  </w:style>
  <w:style w:type="character" w:customStyle="1" w:styleId="afffffff4">
    <w:name w:val="个人答复风格"/>
    <w:basedOn w:val="affa"/>
    <w:qFormat/>
    <w:rPr>
      <w:rFonts w:ascii="Arial" w:eastAsia="宋体" w:hAnsi="Arial" w:cs="Arial"/>
      <w:color w:val="auto"/>
      <w:sz w:val="20"/>
    </w:rPr>
  </w:style>
  <w:style w:type="character" w:customStyle="1" w:styleId="afffffff5">
    <w:name w:val="个人撰写风格"/>
    <w:basedOn w:val="affa"/>
    <w:rPr>
      <w:rFonts w:ascii="Arial" w:eastAsia="宋体" w:hAnsi="Arial" w:cs="Arial"/>
      <w:color w:val="auto"/>
      <w:sz w:val="20"/>
    </w:rPr>
  </w:style>
  <w:style w:type="paragraph" w:customStyle="1" w:styleId="aff8">
    <w:name w:val="列项——"/>
    <w:pPr>
      <w:widowControl w:val="0"/>
      <w:numPr>
        <w:numId w:val="15"/>
      </w:numPr>
      <w:tabs>
        <w:tab w:val="clear" w:pos="1140"/>
        <w:tab w:val="left" w:pos="854"/>
      </w:tabs>
      <w:ind w:leftChars="200" w:left="200" w:hangingChars="200" w:hanging="200"/>
      <w:jc w:val="both"/>
    </w:pPr>
    <w:rPr>
      <w:rFonts w:ascii="宋体"/>
      <w:sz w:val="21"/>
    </w:rPr>
  </w:style>
  <w:style w:type="paragraph" w:customStyle="1" w:styleId="afffffff6">
    <w:name w:val="目次、标准名称标题"/>
    <w:basedOn w:val="affffff9"/>
    <w:next w:val="affffffb"/>
    <w:pPr>
      <w:spacing w:line="460" w:lineRule="exact"/>
      <w:outlineLvl w:val="9"/>
    </w:pPr>
  </w:style>
  <w:style w:type="paragraph" w:customStyle="1" w:styleId="afffffff7">
    <w:name w:val="目次、索引正文"/>
    <w:pPr>
      <w:spacing w:line="320" w:lineRule="exact"/>
      <w:jc w:val="both"/>
    </w:pPr>
    <w:rPr>
      <w:rFonts w:ascii="宋体"/>
      <w:sz w:val="21"/>
    </w:rPr>
  </w:style>
  <w:style w:type="paragraph" w:customStyle="1" w:styleId="afffffff8">
    <w:name w:val="其他标准称谓"/>
    <w:pPr>
      <w:spacing w:line="0" w:lineRule="atLeast"/>
      <w:jc w:val="distribute"/>
    </w:pPr>
    <w:rPr>
      <w:rFonts w:ascii="黑体" w:eastAsia="黑体" w:hAnsi="宋体"/>
      <w:sz w:val="52"/>
    </w:rPr>
  </w:style>
  <w:style w:type="paragraph" w:customStyle="1" w:styleId="afffffff9">
    <w:name w:val="其他发布部门"/>
    <w:basedOn w:val="GB0"/>
    <w:autoRedefine/>
    <w:pPr>
      <w:framePr w:wrap="around" w:hAnchor="text" w:y="1"/>
      <w:spacing w:line="0" w:lineRule="atLeast"/>
    </w:pPr>
    <w:rPr>
      <w:rFonts w:ascii="黑体" w:eastAsia="黑体"/>
      <w:b w:val="0"/>
    </w:rPr>
  </w:style>
  <w:style w:type="paragraph" w:customStyle="1" w:styleId="a9">
    <w:name w:val="三级条标题"/>
    <w:basedOn w:val="a8"/>
    <w:next w:val="affffffb"/>
    <w:autoRedefine/>
    <w:qFormat/>
    <w:pPr>
      <w:numPr>
        <w:ilvl w:val="3"/>
      </w:numPr>
      <w:outlineLvl w:val="4"/>
    </w:pPr>
  </w:style>
  <w:style w:type="paragraph" w:customStyle="1" w:styleId="afffffffa">
    <w:name w:val="实施日期"/>
    <w:basedOn w:val="affffffc"/>
    <w:pPr>
      <w:jc w:val="right"/>
    </w:pPr>
  </w:style>
  <w:style w:type="paragraph" w:customStyle="1" w:styleId="a4">
    <w:name w:val="示例"/>
    <w:next w:val="aff9"/>
    <w:qFormat/>
    <w:pPr>
      <w:widowControl w:val="0"/>
      <w:numPr>
        <w:numId w:val="16"/>
      </w:numPr>
      <w:jc w:val="both"/>
    </w:pPr>
    <w:rPr>
      <w:rFonts w:ascii="宋体"/>
      <w:sz w:val="18"/>
      <w:szCs w:val="18"/>
    </w:rPr>
  </w:style>
  <w:style w:type="paragraph" w:customStyle="1" w:styleId="af1">
    <w:name w:val="数字编号列项（二级）"/>
    <w:pPr>
      <w:numPr>
        <w:ilvl w:val="1"/>
        <w:numId w:val="17"/>
      </w:numPr>
      <w:jc w:val="both"/>
    </w:pPr>
    <w:rPr>
      <w:rFonts w:ascii="宋体"/>
      <w:sz w:val="21"/>
    </w:rPr>
  </w:style>
  <w:style w:type="paragraph" w:customStyle="1" w:styleId="aa">
    <w:name w:val="四级条标题"/>
    <w:basedOn w:val="a9"/>
    <w:next w:val="affffffb"/>
    <w:pPr>
      <w:numPr>
        <w:ilvl w:val="4"/>
      </w:numPr>
      <w:outlineLvl w:val="5"/>
    </w:pPr>
  </w:style>
  <w:style w:type="paragraph" w:customStyle="1" w:styleId="af4">
    <w:name w:val="条文脚注"/>
    <w:basedOn w:val="affff8"/>
    <w:link w:val="Charf1"/>
    <w:qFormat/>
    <w:pPr>
      <w:numPr>
        <w:numId w:val="18"/>
      </w:numPr>
      <w:ind w:firstLineChars="0" w:firstLine="0"/>
      <w:jc w:val="both"/>
    </w:pPr>
    <w:rPr>
      <w:rFonts w:ascii="宋体"/>
    </w:rPr>
  </w:style>
  <w:style w:type="paragraph" w:customStyle="1" w:styleId="afffffffb">
    <w:name w:val="图表脚注"/>
    <w:next w:val="affffffb"/>
    <w:autoRedefine/>
    <w:qFormat/>
    <w:pPr>
      <w:ind w:leftChars="200" w:left="300" w:hangingChars="100" w:hanging="100"/>
      <w:jc w:val="both"/>
    </w:pPr>
    <w:rPr>
      <w:rFonts w:ascii="宋体"/>
      <w:sz w:val="18"/>
    </w:rPr>
  </w:style>
  <w:style w:type="paragraph" w:customStyle="1" w:styleId="afffffffc">
    <w:name w:val="文献分类号"/>
    <w:autoRedefine/>
    <w:pPr>
      <w:framePr w:hSpace="180" w:vSpace="180" w:wrap="around" w:hAnchor="margin" w:y="1" w:anchorLock="1"/>
      <w:widowControl w:val="0"/>
      <w:textAlignment w:val="center"/>
    </w:pPr>
    <w:rPr>
      <w:rFonts w:eastAsia="黑体"/>
      <w:sz w:val="21"/>
    </w:rPr>
  </w:style>
  <w:style w:type="paragraph" w:customStyle="1" w:styleId="afffffffd">
    <w:name w:val="无标题条"/>
    <w:next w:val="affffffb"/>
    <w:qFormat/>
    <w:pPr>
      <w:jc w:val="both"/>
    </w:pPr>
    <w:rPr>
      <w:sz w:val="21"/>
    </w:rPr>
  </w:style>
  <w:style w:type="paragraph" w:customStyle="1" w:styleId="ab">
    <w:name w:val="五级条标题"/>
    <w:basedOn w:val="aa"/>
    <w:next w:val="affffffb"/>
    <w:autoRedefine/>
    <w:qFormat/>
    <w:pPr>
      <w:numPr>
        <w:ilvl w:val="5"/>
      </w:numPr>
      <w:outlineLvl w:val="6"/>
    </w:pPr>
  </w:style>
  <w:style w:type="paragraph" w:customStyle="1" w:styleId="a2">
    <w:name w:val="正文表标题"/>
    <w:next w:val="affffffb"/>
    <w:qFormat/>
    <w:pPr>
      <w:numPr>
        <w:ilvl w:val="1"/>
        <w:numId w:val="19"/>
      </w:numPr>
      <w:tabs>
        <w:tab w:val="left" w:pos="360"/>
      </w:tabs>
      <w:spacing w:beforeLines="50" w:before="156" w:afterLines="50" w:after="156"/>
      <w:jc w:val="center"/>
    </w:pPr>
    <w:rPr>
      <w:rFonts w:ascii="黑体" w:eastAsia="黑体"/>
      <w:sz w:val="21"/>
      <w:szCs w:val="21"/>
    </w:rPr>
  </w:style>
  <w:style w:type="paragraph" w:customStyle="1" w:styleId="af3">
    <w:name w:val="正文图标题"/>
    <w:basedOn w:val="a2"/>
    <w:next w:val="affffffb"/>
    <w:qFormat/>
    <w:pPr>
      <w:numPr>
        <w:ilvl w:val="0"/>
        <w:numId w:val="20"/>
      </w:numPr>
      <w:tabs>
        <w:tab w:val="clear" w:pos="360"/>
      </w:tabs>
    </w:pPr>
  </w:style>
  <w:style w:type="paragraph" w:customStyle="1" w:styleId="aff">
    <w:name w:val="注："/>
    <w:next w:val="aff9"/>
    <w:pPr>
      <w:widowControl w:val="0"/>
      <w:numPr>
        <w:numId w:val="21"/>
      </w:numPr>
      <w:autoSpaceDE w:val="0"/>
      <w:autoSpaceDN w:val="0"/>
      <w:jc w:val="both"/>
    </w:pPr>
    <w:rPr>
      <w:rFonts w:ascii="宋体"/>
      <w:sz w:val="18"/>
      <w:szCs w:val="18"/>
    </w:rPr>
  </w:style>
  <w:style w:type="paragraph" w:customStyle="1" w:styleId="a1">
    <w:name w:val="注×："/>
    <w:autoRedefine/>
    <w:qFormat/>
    <w:pPr>
      <w:widowControl w:val="0"/>
      <w:numPr>
        <w:numId w:val="22"/>
      </w:numPr>
      <w:autoSpaceDE w:val="0"/>
      <w:autoSpaceDN w:val="0"/>
      <w:jc w:val="both"/>
    </w:pPr>
    <w:rPr>
      <w:rFonts w:ascii="黑体" w:eastAsiaTheme="minorEastAsia"/>
      <w:sz w:val="18"/>
      <w:szCs w:val="18"/>
    </w:rPr>
  </w:style>
  <w:style w:type="paragraph" w:customStyle="1" w:styleId="af0">
    <w:name w:val="字母编号列项（一级）"/>
    <w:pPr>
      <w:numPr>
        <w:numId w:val="17"/>
      </w:numPr>
      <w:jc w:val="both"/>
    </w:pPr>
    <w:rPr>
      <w:rFonts w:ascii="宋体"/>
      <w:sz w:val="21"/>
    </w:rPr>
  </w:style>
  <w:style w:type="paragraph" w:customStyle="1" w:styleId="ae">
    <w:name w:val="引言一级条标题"/>
    <w:basedOn w:val="aff9"/>
    <w:next w:val="affffffb"/>
    <w:qFormat/>
    <w:pPr>
      <w:widowControl/>
      <w:numPr>
        <w:numId w:val="23"/>
      </w:numPr>
      <w:tabs>
        <w:tab w:val="clear" w:pos="360"/>
      </w:tabs>
      <w:spacing w:beforeLines="50" w:before="50" w:afterLines="50" w:after="50"/>
    </w:pPr>
    <w:rPr>
      <w:rFonts w:eastAsia="黑体"/>
    </w:rPr>
  </w:style>
  <w:style w:type="paragraph" w:customStyle="1" w:styleId="af2">
    <w:name w:val="示例×："/>
    <w:basedOn w:val="aff9"/>
    <w:autoRedefine/>
    <w:qFormat/>
    <w:pPr>
      <w:widowControl/>
      <w:numPr>
        <w:numId w:val="24"/>
      </w:numPr>
    </w:pPr>
    <w:rPr>
      <w:rFonts w:ascii="宋体"/>
      <w:kern w:val="0"/>
      <w:sz w:val="18"/>
      <w:szCs w:val="18"/>
    </w:rPr>
  </w:style>
  <w:style w:type="paragraph" w:customStyle="1" w:styleId="aff0">
    <w:name w:val="工程建设章标题"/>
    <w:next w:val="affffffb"/>
    <w:pPr>
      <w:numPr>
        <w:ilvl w:val="1"/>
        <w:numId w:val="25"/>
      </w:numPr>
      <w:spacing w:before="640" w:after="560" w:line="480" w:lineRule="exact"/>
      <w:jc w:val="center"/>
      <w:outlineLvl w:val="1"/>
    </w:pPr>
    <w:rPr>
      <w:rFonts w:ascii="黑体" w:eastAsia="黑体"/>
      <w:b/>
      <w:sz w:val="28"/>
    </w:rPr>
  </w:style>
  <w:style w:type="paragraph" w:customStyle="1" w:styleId="aff1">
    <w:name w:val="工程建设节标题"/>
    <w:basedOn w:val="aff0"/>
    <w:next w:val="affffffb"/>
    <w:pPr>
      <w:numPr>
        <w:ilvl w:val="2"/>
      </w:numPr>
      <w:spacing w:before="400" w:after="400" w:line="240" w:lineRule="auto"/>
      <w:outlineLvl w:val="2"/>
    </w:pPr>
    <w:rPr>
      <w:sz w:val="21"/>
    </w:rPr>
  </w:style>
  <w:style w:type="paragraph" w:customStyle="1" w:styleId="aff2">
    <w:name w:val="工程建设条标题"/>
    <w:basedOn w:val="aff1"/>
    <w:next w:val="affffffb"/>
    <w:pPr>
      <w:numPr>
        <w:ilvl w:val="3"/>
      </w:numPr>
      <w:spacing w:before="0" w:after="0"/>
      <w:jc w:val="left"/>
      <w:outlineLvl w:val="3"/>
    </w:pPr>
    <w:rPr>
      <w:b w:val="0"/>
    </w:rPr>
  </w:style>
  <w:style w:type="paragraph" w:customStyle="1" w:styleId="aff3">
    <w:name w:val="工程建设表标题"/>
    <w:basedOn w:val="aff2"/>
    <w:pPr>
      <w:numPr>
        <w:ilvl w:val="4"/>
      </w:numPr>
      <w:jc w:val="center"/>
      <w:outlineLvl w:val="4"/>
    </w:pPr>
  </w:style>
  <w:style w:type="paragraph" w:customStyle="1" w:styleId="aff4">
    <w:name w:val="工程建设图标题"/>
    <w:basedOn w:val="aff2"/>
    <w:qFormat/>
    <w:pPr>
      <w:numPr>
        <w:ilvl w:val="5"/>
      </w:numPr>
      <w:jc w:val="center"/>
      <w:outlineLvl w:val="5"/>
    </w:pPr>
  </w:style>
  <w:style w:type="paragraph" w:customStyle="1" w:styleId="aff5">
    <w:name w:val="工程建设公式标题"/>
    <w:basedOn w:val="aff2"/>
    <w:qFormat/>
    <w:pPr>
      <w:numPr>
        <w:ilvl w:val="6"/>
      </w:numPr>
      <w:jc w:val="center"/>
      <w:outlineLvl w:val="6"/>
    </w:pPr>
  </w:style>
  <w:style w:type="paragraph" w:customStyle="1" w:styleId="aff7">
    <w:name w:val="工程建设无节条标题"/>
    <w:basedOn w:val="aff9"/>
    <w:next w:val="affffffb"/>
    <w:qFormat/>
    <w:pPr>
      <w:numPr>
        <w:ilvl w:val="8"/>
        <w:numId w:val="25"/>
      </w:numPr>
      <w:tabs>
        <w:tab w:val="clear" w:pos="720"/>
      </w:tabs>
      <w:outlineLvl w:val="3"/>
    </w:pPr>
  </w:style>
  <w:style w:type="paragraph" w:customStyle="1" w:styleId="aff6">
    <w:name w:val="工程建设款标题"/>
    <w:basedOn w:val="aff2"/>
    <w:pPr>
      <w:numPr>
        <w:ilvl w:val="7"/>
      </w:numPr>
      <w:outlineLvl w:val="9"/>
    </w:pPr>
  </w:style>
  <w:style w:type="paragraph" w:customStyle="1" w:styleId="afffffffe">
    <w:name w:val="名称"/>
    <w:basedOn w:val="affffff9"/>
    <w:next w:val="affffffb"/>
    <w:autoRedefine/>
    <w:qFormat/>
    <w:pPr>
      <w:spacing w:line="460" w:lineRule="exact"/>
      <w:outlineLvl w:val="9"/>
    </w:pPr>
  </w:style>
  <w:style w:type="paragraph" w:customStyle="1" w:styleId="a3">
    <w:name w:val="正文表标题续表"/>
    <w:basedOn w:val="a2"/>
    <w:next w:val="affffffb"/>
    <w:qFormat/>
    <w:pPr>
      <w:numPr>
        <w:ilvl w:val="2"/>
      </w:numPr>
    </w:pPr>
  </w:style>
  <w:style w:type="paragraph" w:customStyle="1" w:styleId="af7">
    <w:name w:val="附录表标题续表"/>
    <w:basedOn w:val="af6"/>
    <w:next w:val="affffffb"/>
    <w:pPr>
      <w:numPr>
        <w:ilvl w:val="2"/>
      </w:numPr>
    </w:pPr>
  </w:style>
  <w:style w:type="paragraph" w:customStyle="1" w:styleId="affffffff">
    <w:name w:val="术语定义二级条标题"/>
    <w:basedOn w:val="a8"/>
    <w:next w:val="affffffb"/>
    <w:qFormat/>
    <w:pPr>
      <w:spacing w:beforeLines="0" w:before="0" w:afterLines="0" w:after="0"/>
      <w:outlineLvl w:val="9"/>
    </w:pPr>
  </w:style>
  <w:style w:type="paragraph" w:customStyle="1" w:styleId="affffffff0">
    <w:name w:val="术语定义三级条标题"/>
    <w:basedOn w:val="a9"/>
    <w:next w:val="affffffb"/>
    <w:autoRedefine/>
    <w:qFormat/>
    <w:pPr>
      <w:spacing w:beforeLines="0" w:before="0" w:afterLines="0" w:after="0"/>
      <w:outlineLvl w:val="9"/>
    </w:pPr>
  </w:style>
  <w:style w:type="paragraph" w:customStyle="1" w:styleId="affffffff1">
    <w:name w:val="式中"/>
    <w:autoRedefine/>
    <w:qFormat/>
    <w:pPr>
      <w:ind w:leftChars="200" w:left="200"/>
    </w:pPr>
    <w:rPr>
      <w:rFonts w:ascii="宋体"/>
      <w:sz w:val="21"/>
    </w:rPr>
  </w:style>
  <w:style w:type="paragraph" w:customStyle="1" w:styleId="affffffff2">
    <w:name w:val="术语定义四级条标题"/>
    <w:basedOn w:val="aa"/>
    <w:next w:val="affffffb"/>
    <w:qFormat/>
    <w:pPr>
      <w:spacing w:beforeLines="0" w:before="0" w:afterLines="0" w:after="0"/>
      <w:outlineLvl w:val="9"/>
    </w:pPr>
  </w:style>
  <w:style w:type="paragraph" w:customStyle="1" w:styleId="affffffff3">
    <w:name w:val="术语定义五级条标题"/>
    <w:basedOn w:val="ab"/>
    <w:next w:val="affffffb"/>
    <w:qFormat/>
    <w:pPr>
      <w:spacing w:beforeLines="0" w:before="0" w:afterLines="0" w:after="0"/>
      <w:outlineLvl w:val="9"/>
    </w:pPr>
  </w:style>
  <w:style w:type="paragraph" w:customStyle="1" w:styleId="affffffff4">
    <w:name w:val="术语定义一级条标题"/>
    <w:basedOn w:val="a7"/>
    <w:next w:val="affffffb"/>
    <w:qFormat/>
    <w:pPr>
      <w:spacing w:beforeLines="0" w:before="0" w:afterLines="0" w:after="0"/>
      <w:outlineLvl w:val="9"/>
    </w:pPr>
  </w:style>
  <w:style w:type="paragraph" w:customStyle="1" w:styleId="affffffff5">
    <w:name w:val="条文说明"/>
    <w:basedOn w:val="afffffffe"/>
  </w:style>
  <w:style w:type="paragraph" w:customStyle="1" w:styleId="a5">
    <w:name w:val="列项·"/>
    <w:qFormat/>
    <w:pPr>
      <w:numPr>
        <w:numId w:val="26"/>
      </w:numPr>
      <w:tabs>
        <w:tab w:val="left" w:pos="840"/>
      </w:tabs>
      <w:ind w:leftChars="200" w:left="200" w:hangingChars="200" w:hanging="200"/>
      <w:jc w:val="both"/>
    </w:pPr>
    <w:rPr>
      <w:rFonts w:ascii="宋体"/>
      <w:sz w:val="21"/>
    </w:rPr>
  </w:style>
  <w:style w:type="paragraph" w:customStyle="1" w:styleId="affffffff6">
    <w:name w:val="二级无标题条"/>
    <w:basedOn w:val="a8"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7">
    <w:name w:val="三级无标题条"/>
    <w:basedOn w:val="a9"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8">
    <w:name w:val="四级无标题条"/>
    <w:basedOn w:val="aa"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9">
    <w:name w:val="五级无标题条"/>
    <w:basedOn w:val="ab"/>
    <w:qFormat/>
    <w:pPr>
      <w:spacing w:beforeLines="0" w:before="0" w:afterLines="0" w:after="0"/>
      <w:outlineLvl w:val="9"/>
    </w:pPr>
    <w:rPr>
      <w:rFonts w:eastAsiaTheme="majorEastAsia"/>
    </w:rPr>
  </w:style>
  <w:style w:type="paragraph" w:customStyle="1" w:styleId="affffffffa">
    <w:name w:val="一级无标题条"/>
    <w:basedOn w:val="a7"/>
    <w:qFormat/>
    <w:pPr>
      <w:spacing w:beforeLines="0" w:before="0" w:afterLines="0" w:after="0"/>
      <w:outlineLvl w:val="9"/>
    </w:pPr>
    <w:rPr>
      <w:rFonts w:eastAsiaTheme="majorEastAsia"/>
    </w:rPr>
  </w:style>
  <w:style w:type="character" w:customStyle="1" w:styleId="Charf1">
    <w:name w:val="条文脚注 Char"/>
    <w:basedOn w:val="Char6"/>
    <w:link w:val="af4"/>
    <w:autoRedefine/>
    <w:rPr>
      <w:rFonts w:ascii="宋体"/>
      <w:kern w:val="2"/>
      <w:sz w:val="18"/>
      <w:szCs w:val="18"/>
    </w:rPr>
  </w:style>
  <w:style w:type="character" w:customStyle="1" w:styleId="Char6">
    <w:name w:val="正文文本 Char"/>
    <w:basedOn w:val="affa"/>
    <w:link w:val="afff9"/>
    <w:uiPriority w:val="99"/>
    <w:semiHidden/>
    <w:qFormat/>
    <w:rPr>
      <w:kern w:val="2"/>
      <w:sz w:val="21"/>
      <w:szCs w:val="24"/>
    </w:rPr>
  </w:style>
  <w:style w:type="paragraph" w:customStyle="1" w:styleId="ICS">
    <w:name w:val="ICS"/>
    <w:basedOn w:val="afffffff3"/>
    <w:qFormat/>
    <w:pPr>
      <w:jc w:val="left"/>
    </w:pPr>
    <w:rPr>
      <w:rFonts w:ascii="黑体" w:eastAsia="黑体"/>
      <w:sz w:val="21"/>
    </w:rPr>
  </w:style>
  <w:style w:type="paragraph" w:customStyle="1" w:styleId="HB0">
    <w:name w:val="标准称谓HB"/>
    <w:next w:val="aff9"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黑体" w:eastAsia="黑体" w:hAnsi="黑体" w:cs="黑体" w:hint="eastAsia"/>
      <w:b/>
      <w:bCs/>
      <w:w w:val="135"/>
      <w:sz w:val="44"/>
    </w:rPr>
  </w:style>
  <w:style w:type="paragraph" w:customStyle="1" w:styleId="affffffffb">
    <w:name w:val="发布"/>
    <w:basedOn w:val="afff9"/>
    <w:qFormat/>
    <w:pPr>
      <w:spacing w:after="0" w:line="280" w:lineRule="exact"/>
      <w:ind w:left="567"/>
    </w:pPr>
    <w:rPr>
      <w:rFonts w:ascii="黑体" w:eastAsia="黑体"/>
      <w:sz w:val="28"/>
    </w:rPr>
  </w:style>
  <w:style w:type="paragraph" w:customStyle="1" w:styleId="DB">
    <w:name w:val="标准称谓DB"/>
    <w:next w:val="aff9"/>
    <w:link w:val="DBChar"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Britannic Bold" w:eastAsia="黑体" w:hAnsi="Britannic Bold"/>
      <w:bCs/>
      <w:w w:val="135"/>
      <w:sz w:val="44"/>
    </w:rPr>
  </w:style>
  <w:style w:type="character" w:customStyle="1" w:styleId="DBChar">
    <w:name w:val="标准称谓DB Char"/>
    <w:basedOn w:val="affa"/>
    <w:link w:val="DB"/>
    <w:rPr>
      <w:rFonts w:ascii="Britannic Bold" w:eastAsia="黑体" w:hAnsi="Britannic Bold"/>
      <w:bCs/>
      <w:w w:val="135"/>
      <w:sz w:val="44"/>
    </w:rPr>
  </w:style>
  <w:style w:type="paragraph" w:customStyle="1" w:styleId="QB">
    <w:name w:val="标准称谓QB"/>
    <w:next w:val="aff9"/>
    <w:link w:val="QBChar"/>
    <w:qFormat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Arial Black" w:eastAsia="黑体" w:hAnsi="Arial Black"/>
      <w:bCs/>
      <w:w w:val="135"/>
      <w:sz w:val="44"/>
    </w:rPr>
  </w:style>
  <w:style w:type="character" w:customStyle="1" w:styleId="QBChar">
    <w:name w:val="标准称谓QB Char"/>
    <w:basedOn w:val="affa"/>
    <w:link w:val="QB"/>
    <w:rPr>
      <w:rFonts w:ascii="Arial Black" w:eastAsia="黑体" w:hAnsi="Arial Black"/>
      <w:bCs/>
      <w:w w:val="135"/>
      <w:sz w:val="44"/>
    </w:rPr>
  </w:style>
  <w:style w:type="paragraph" w:customStyle="1" w:styleId="HB1">
    <w:name w:val="发布部门HB"/>
    <w:next w:val="aff9"/>
    <w:qFormat/>
    <w:pPr>
      <w:spacing w:line="360" w:lineRule="exact"/>
      <w:jc w:val="center"/>
    </w:pPr>
    <w:rPr>
      <w:rFonts w:ascii="宋体" w:hAnsi="宋体" w:cs="宋体" w:hint="eastAsia"/>
      <w:b/>
      <w:sz w:val="36"/>
    </w:rPr>
  </w:style>
  <w:style w:type="paragraph" w:customStyle="1" w:styleId="DB0">
    <w:name w:val="发布部门DB"/>
    <w:next w:val="aff9"/>
    <w:qFormat/>
    <w:pPr>
      <w:spacing w:line="360" w:lineRule="exact"/>
      <w:jc w:val="center"/>
    </w:pPr>
    <w:rPr>
      <w:rFonts w:ascii="宋体"/>
      <w:b/>
      <w:sz w:val="36"/>
    </w:rPr>
  </w:style>
  <w:style w:type="paragraph" w:customStyle="1" w:styleId="QB0">
    <w:name w:val="发布部门QB"/>
    <w:next w:val="aff9"/>
    <w:pPr>
      <w:spacing w:line="360" w:lineRule="exact"/>
      <w:jc w:val="center"/>
    </w:pPr>
    <w:rPr>
      <w:rFonts w:ascii="宋体"/>
      <w:b/>
      <w:sz w:val="36"/>
    </w:rPr>
  </w:style>
  <w:style w:type="paragraph" w:customStyle="1" w:styleId="DB1">
    <w:name w:val="标准标志DB"/>
    <w:next w:val="aff9"/>
    <w:qFormat/>
    <w:pPr>
      <w:shd w:val="solid" w:color="FFFFFF" w:fill="FFFFFF"/>
      <w:spacing w:line="0" w:lineRule="atLeast"/>
      <w:jc w:val="right"/>
    </w:pPr>
    <w:rPr>
      <w:rFonts w:ascii="Britannic Bold" w:eastAsia="Britannic Bold" w:hAnsi="Britannic Bold"/>
      <w:b/>
      <w:w w:val="110"/>
      <w:kern w:val="2"/>
      <w:sz w:val="160"/>
    </w:rPr>
  </w:style>
  <w:style w:type="paragraph" w:customStyle="1" w:styleId="QB1">
    <w:name w:val="标准标志QB"/>
    <w:next w:val="aff9"/>
    <w:qFormat/>
    <w:pPr>
      <w:shd w:val="solid" w:color="FFFFFF" w:fill="FFFFFF"/>
      <w:spacing w:line="0" w:lineRule="atLeast"/>
      <w:jc w:val="right"/>
    </w:pPr>
    <w:rPr>
      <w:rFonts w:ascii="Arial Black" w:eastAsia="Arial Unicode MS" w:hAnsi="Britannic Bold"/>
      <w:b/>
      <w:w w:val="110"/>
      <w:kern w:val="2"/>
      <w:sz w:val="96"/>
    </w:rPr>
  </w:style>
  <w:style w:type="paragraph" w:customStyle="1" w:styleId="GB1">
    <w:name w:val="标准标志GB"/>
    <w:next w:val="aff9"/>
    <w:pPr>
      <w:shd w:val="solid" w:color="FFFFFF" w:fill="FFFFFF"/>
      <w:spacing w:line="0" w:lineRule="atLeast"/>
      <w:jc w:val="right"/>
    </w:pPr>
    <w:rPr>
      <w:rFonts w:ascii="Britannic Bold" w:eastAsia="Britannic Bold" w:hAnsi="Britannic Bold"/>
      <w:b/>
      <w:w w:val="110"/>
      <w:kern w:val="2"/>
      <w:sz w:val="160"/>
    </w:rPr>
  </w:style>
  <w:style w:type="paragraph" w:customStyle="1" w:styleId="af">
    <w:name w:val="引言二级条标题"/>
    <w:basedOn w:val="ae"/>
    <w:next w:val="affffffb"/>
    <w:qFormat/>
    <w:pPr>
      <w:numPr>
        <w:ilvl w:val="1"/>
      </w:numPr>
      <w:spacing w:before="156" w:after="156"/>
    </w:pPr>
    <w:rPr>
      <w:rFonts w:ascii="黑体"/>
    </w:rPr>
  </w:style>
  <w:style w:type="paragraph" w:customStyle="1" w:styleId="X">
    <w:name w:val="示例X"/>
    <w:basedOn w:val="affffffb"/>
    <w:next w:val="affffffb"/>
    <w:autoRedefine/>
    <w:qFormat/>
    <w:rPr>
      <w:sz w:val="18"/>
    </w:rPr>
  </w:style>
  <w:style w:type="paragraph" w:customStyle="1" w:styleId="af5">
    <w:name w:val="附录表标号"/>
    <w:basedOn w:val="aff9"/>
    <w:next w:val="affffffb"/>
    <w:pPr>
      <w:numPr>
        <w:numId w:val="13"/>
      </w:numPr>
      <w:snapToGrid w:val="0"/>
      <w:spacing w:line="14" w:lineRule="exact"/>
      <w:jc w:val="center"/>
    </w:pPr>
    <w:rPr>
      <w:color w:val="FFFFFF"/>
    </w:rPr>
  </w:style>
  <w:style w:type="paragraph" w:customStyle="1" w:styleId="ac">
    <w:name w:val="附录图标号"/>
    <w:basedOn w:val="aff9"/>
    <w:next w:val="affffffb"/>
    <w:autoRedefine/>
    <w:qFormat/>
    <w:pPr>
      <w:numPr>
        <w:numId w:val="14"/>
      </w:numPr>
      <w:snapToGrid w:val="0"/>
      <w:spacing w:line="14" w:lineRule="exact"/>
      <w:jc w:val="center"/>
    </w:pPr>
    <w:rPr>
      <w:color w:val="FFFFFF"/>
    </w:rPr>
  </w:style>
  <w:style w:type="paragraph" w:customStyle="1" w:styleId="affffffffc">
    <w:name w:val="重要提示"/>
    <w:basedOn w:val="affffffb"/>
    <w:next w:val="affffffb"/>
    <w:autoRedefine/>
    <w:qFormat/>
    <w:rPr>
      <w:rFonts w:eastAsia="黑体"/>
    </w:rPr>
  </w:style>
  <w:style w:type="paragraph" w:customStyle="1" w:styleId="affffffffd">
    <w:name w:val="公式编号制表符"/>
    <w:basedOn w:val="aff9"/>
    <w:next w:val="aff9"/>
    <w:qFormat/>
    <w:pPr>
      <w:widowControl/>
      <w:tabs>
        <w:tab w:val="center" w:pos="4679"/>
        <w:tab w:val="right" w:leader="dot" w:pos="9299"/>
      </w:tabs>
      <w:autoSpaceDE w:val="0"/>
      <w:autoSpaceDN w:val="0"/>
      <w:textAlignment w:val="center"/>
    </w:pPr>
    <w:rPr>
      <w:rFonts w:ascii="宋体"/>
      <w:kern w:val="0"/>
      <w:szCs w:val="20"/>
    </w:rPr>
  </w:style>
  <w:style w:type="paragraph" w:customStyle="1" w:styleId="TOC1">
    <w:name w:val="TOC 标题1"/>
    <w:basedOn w:val="1"/>
    <w:next w:val="aff9"/>
    <w:uiPriority w:val="39"/>
    <w:semiHidden/>
    <w:unhideWhenUsed/>
    <w:qFormat/>
    <w:pPr>
      <w:outlineLvl w:val="9"/>
    </w:pPr>
  </w:style>
  <w:style w:type="character" w:customStyle="1" w:styleId="1f0">
    <w:name w:val="不明显参考1"/>
    <w:basedOn w:val="affa"/>
    <w:uiPriority w:val="31"/>
    <w:qFormat/>
    <w:rPr>
      <w:smallCaps/>
      <w:color w:val="595959" w:themeColor="text1" w:themeTint="A6"/>
    </w:rPr>
  </w:style>
  <w:style w:type="character" w:customStyle="1" w:styleId="1f1">
    <w:name w:val="不明显强调1"/>
    <w:basedOn w:val="affa"/>
    <w:uiPriority w:val="19"/>
    <w:qFormat/>
    <w:rPr>
      <w:i/>
      <w:iCs/>
      <w:color w:val="404040" w:themeColor="text1" w:themeTint="BF"/>
    </w:rPr>
  </w:style>
  <w:style w:type="character" w:customStyle="1" w:styleId="Char4">
    <w:name w:val="称呼 Char"/>
    <w:basedOn w:val="affa"/>
    <w:link w:val="afff7"/>
    <w:uiPriority w:val="99"/>
    <w:semiHidden/>
    <w:rPr>
      <w:kern w:val="2"/>
      <w:sz w:val="21"/>
      <w:szCs w:val="24"/>
    </w:rPr>
  </w:style>
  <w:style w:type="character" w:customStyle="1" w:styleId="Char8">
    <w:name w:val="纯文本 Char"/>
    <w:basedOn w:val="affa"/>
    <w:link w:val="afffd"/>
    <w:uiPriority w:val="99"/>
    <w:semiHidden/>
    <w:rPr>
      <w:rFonts w:ascii="宋体" w:hAnsi="Courier New" w:cs="Courier New"/>
      <w:kern w:val="2"/>
      <w:sz w:val="21"/>
      <w:szCs w:val="21"/>
    </w:rPr>
  </w:style>
  <w:style w:type="character" w:customStyle="1" w:styleId="Char1">
    <w:name w:val="电子邮件签名 Char"/>
    <w:basedOn w:val="affa"/>
    <w:link w:val="afff0"/>
    <w:autoRedefine/>
    <w:uiPriority w:val="99"/>
    <w:semiHidden/>
    <w:rPr>
      <w:kern w:val="2"/>
      <w:sz w:val="21"/>
      <w:szCs w:val="24"/>
    </w:rPr>
  </w:style>
  <w:style w:type="character" w:customStyle="1" w:styleId="Chard">
    <w:name w:val="副标题 Char"/>
    <w:basedOn w:val="affa"/>
    <w:link w:val="affff6"/>
    <w:uiPriority w:val="11"/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Char">
    <w:name w:val="宏文本 Char"/>
    <w:basedOn w:val="affa"/>
    <w:link w:val="affd"/>
    <w:uiPriority w:val="99"/>
    <w:semiHidden/>
    <w:rPr>
      <w:rFonts w:ascii="Courier New" w:hAnsi="Courier New" w:cs="Courier New"/>
      <w:kern w:val="2"/>
      <w:sz w:val="24"/>
      <w:szCs w:val="24"/>
    </w:rPr>
  </w:style>
  <w:style w:type="character" w:customStyle="1" w:styleId="Char5">
    <w:name w:val="结束语 Char"/>
    <w:basedOn w:val="affa"/>
    <w:link w:val="afff8"/>
    <w:uiPriority w:val="99"/>
    <w:semiHidden/>
    <w:rPr>
      <w:kern w:val="2"/>
      <w:sz w:val="21"/>
      <w:szCs w:val="24"/>
    </w:rPr>
  </w:style>
  <w:style w:type="paragraph" w:styleId="affffffffe">
    <w:name w:val="List Paragraph"/>
    <w:basedOn w:val="aff9"/>
    <w:uiPriority w:val="34"/>
    <w:qFormat/>
    <w:pPr>
      <w:ind w:firstLineChars="200" w:firstLine="420"/>
    </w:pPr>
  </w:style>
  <w:style w:type="character" w:customStyle="1" w:styleId="1f2">
    <w:name w:val="明显参考1"/>
    <w:basedOn w:val="affa"/>
    <w:uiPriority w:val="32"/>
    <w:qFormat/>
    <w:rPr>
      <w:b/>
      <w:bCs/>
      <w:smallCaps/>
      <w:color w:val="5B9BD5" w:themeColor="accent1"/>
      <w:spacing w:val="5"/>
    </w:rPr>
  </w:style>
  <w:style w:type="character" w:customStyle="1" w:styleId="1f3">
    <w:name w:val="明显强调1"/>
    <w:basedOn w:val="affa"/>
    <w:uiPriority w:val="21"/>
    <w:qFormat/>
    <w:rPr>
      <w:i/>
      <w:iCs/>
      <w:color w:val="5B9BD5" w:themeColor="accent1"/>
    </w:rPr>
  </w:style>
  <w:style w:type="paragraph" w:styleId="afffffffff">
    <w:name w:val="Intense Quote"/>
    <w:basedOn w:val="aff9"/>
    <w:next w:val="aff9"/>
    <w:link w:val="Charf2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harf2">
    <w:name w:val="明显引用 Char"/>
    <w:basedOn w:val="affa"/>
    <w:link w:val="afffffffff"/>
    <w:uiPriority w:val="30"/>
    <w:rPr>
      <w:i/>
      <w:iCs/>
      <w:color w:val="5B9BD5" w:themeColor="accent1"/>
      <w:kern w:val="2"/>
      <w:sz w:val="21"/>
      <w:szCs w:val="24"/>
    </w:rPr>
  </w:style>
  <w:style w:type="character" w:customStyle="1" w:styleId="Charb">
    <w:name w:val="批注框文本 Char"/>
    <w:basedOn w:val="affa"/>
    <w:link w:val="affff0"/>
    <w:uiPriority w:val="99"/>
    <w:semiHidden/>
    <w:rPr>
      <w:kern w:val="2"/>
      <w:sz w:val="18"/>
      <w:szCs w:val="18"/>
    </w:rPr>
  </w:style>
  <w:style w:type="character" w:customStyle="1" w:styleId="Char3">
    <w:name w:val="批注文字 Char"/>
    <w:basedOn w:val="affa"/>
    <w:link w:val="afff6"/>
    <w:autoRedefine/>
    <w:uiPriority w:val="99"/>
    <w:semiHidden/>
    <w:qFormat/>
    <w:rPr>
      <w:kern w:val="2"/>
      <w:sz w:val="21"/>
      <w:szCs w:val="24"/>
    </w:rPr>
  </w:style>
  <w:style w:type="character" w:customStyle="1" w:styleId="Charf">
    <w:name w:val="批注主题 Char"/>
    <w:basedOn w:val="Char3"/>
    <w:link w:val="affffd"/>
    <w:autoRedefine/>
    <w:uiPriority w:val="99"/>
    <w:semiHidden/>
    <w:rPr>
      <w:b/>
      <w:bCs/>
      <w:kern w:val="2"/>
      <w:sz w:val="21"/>
      <w:szCs w:val="24"/>
    </w:rPr>
  </w:style>
  <w:style w:type="character" w:customStyle="1" w:styleId="Charc">
    <w:name w:val="签名 Char"/>
    <w:basedOn w:val="affa"/>
    <w:link w:val="affff4"/>
    <w:uiPriority w:val="99"/>
    <w:semiHidden/>
    <w:rPr>
      <w:kern w:val="2"/>
      <w:sz w:val="21"/>
      <w:szCs w:val="24"/>
    </w:rPr>
  </w:style>
  <w:style w:type="table" w:customStyle="1" w:styleId="110">
    <w:name w:val="清单表 1 浅色1"/>
    <w:basedOn w:val="affb"/>
    <w:uiPriority w:val="46"/>
    <w:tblPr/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1-110">
    <w:name w:val="清单表 1 浅色 - 着色 11"/>
    <w:basedOn w:val="affb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1-210">
    <w:name w:val="清单表 1 浅色 - 着色 21"/>
    <w:basedOn w:val="affb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1-310">
    <w:name w:val="清单表 1 浅色 - 着色 31"/>
    <w:basedOn w:val="affb"/>
    <w:autoRedefine/>
    <w:uiPriority w:val="46"/>
    <w:tblPr/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1-410">
    <w:name w:val="清单表 1 浅色 - 着色 41"/>
    <w:basedOn w:val="affb"/>
    <w:autoRedefine/>
    <w:uiPriority w:val="46"/>
    <w:tblPr/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1-510">
    <w:name w:val="清单表 1 浅色 - 着色 51"/>
    <w:basedOn w:val="affb"/>
    <w:uiPriority w:val="46"/>
    <w:tblPr/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1-610">
    <w:name w:val="清单表 1 浅色 - 着色 61"/>
    <w:basedOn w:val="affb"/>
    <w:autoRedefine/>
    <w:uiPriority w:val="46"/>
    <w:tblPr/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210">
    <w:name w:val="清单表 21"/>
    <w:basedOn w:val="affb"/>
    <w:autoRedefine/>
    <w:uiPriority w:val="47"/>
    <w:qFormat/>
    <w:tblPr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-110">
    <w:name w:val="清单表 2 - 着色 11"/>
    <w:basedOn w:val="affb"/>
    <w:autoRedefine/>
    <w:uiPriority w:val="47"/>
    <w:tblPr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2-210">
    <w:name w:val="清单表 2 - 着色 21"/>
    <w:basedOn w:val="affb"/>
    <w:uiPriority w:val="47"/>
    <w:tblPr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2-310">
    <w:name w:val="清单表 2 - 着色 31"/>
    <w:basedOn w:val="affb"/>
    <w:uiPriority w:val="47"/>
    <w:qFormat/>
    <w:tblPr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2-410">
    <w:name w:val="清单表 2 - 着色 41"/>
    <w:basedOn w:val="affb"/>
    <w:autoRedefine/>
    <w:uiPriority w:val="47"/>
    <w:tblPr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2-510">
    <w:name w:val="清单表 2 - 着色 51"/>
    <w:basedOn w:val="affb"/>
    <w:autoRedefine/>
    <w:uiPriority w:val="47"/>
    <w:tblPr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2-610">
    <w:name w:val="清单表 2 - 着色 61"/>
    <w:basedOn w:val="affb"/>
    <w:autoRedefine/>
    <w:uiPriority w:val="47"/>
    <w:qFormat/>
    <w:tblPr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310">
    <w:name w:val="清单表 31"/>
    <w:basedOn w:val="affb"/>
    <w:autoRedefine/>
    <w:uiPriority w:val="4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3-11">
    <w:name w:val="清单表 3 - 着色 11"/>
    <w:basedOn w:val="affb"/>
    <w:autoRedefine/>
    <w:uiPriority w:val="48"/>
    <w:tblPr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3-21">
    <w:name w:val="清单表 3 - 着色 21"/>
    <w:basedOn w:val="affb"/>
    <w:autoRedefine/>
    <w:uiPriority w:val="48"/>
    <w:tblPr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3-31">
    <w:name w:val="清单表 3 - 着色 31"/>
    <w:basedOn w:val="affb"/>
    <w:uiPriority w:val="48"/>
    <w:tblPr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3-41">
    <w:name w:val="清单表 3 - 着色 41"/>
    <w:basedOn w:val="affb"/>
    <w:uiPriority w:val="48"/>
    <w:tblPr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3-51">
    <w:name w:val="清单表 3 - 着色 51"/>
    <w:basedOn w:val="affb"/>
    <w:uiPriority w:val="48"/>
    <w:tblPr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3-61">
    <w:name w:val="清单表 3 - 着色 61"/>
    <w:basedOn w:val="affb"/>
    <w:uiPriority w:val="48"/>
    <w:qFormat/>
    <w:tblPr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410">
    <w:name w:val="清单表 41"/>
    <w:basedOn w:val="affb"/>
    <w:uiPriority w:val="49"/>
    <w:qFormat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11">
    <w:name w:val="清单表 4 - 着色 11"/>
    <w:basedOn w:val="affb"/>
    <w:uiPriority w:val="49"/>
    <w:qFormat/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4-21">
    <w:name w:val="清单表 4 - 着色 21"/>
    <w:basedOn w:val="affb"/>
    <w:autoRedefine/>
    <w:uiPriority w:val="49"/>
    <w:qFormat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4-31">
    <w:name w:val="清单表 4 - 着色 31"/>
    <w:basedOn w:val="affb"/>
    <w:autoRedefine/>
    <w:uiPriority w:val="49"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4-41">
    <w:name w:val="清单表 4 - 着色 41"/>
    <w:basedOn w:val="affb"/>
    <w:autoRedefine/>
    <w:uiPriority w:val="49"/>
    <w:qFormat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4-51">
    <w:name w:val="清单表 4 - 着色 51"/>
    <w:basedOn w:val="affb"/>
    <w:uiPriority w:val="49"/>
    <w:qFormat/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4-61">
    <w:name w:val="清单表 4 - 着色 61"/>
    <w:basedOn w:val="affb"/>
    <w:autoRedefine/>
    <w:uiPriority w:val="49"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510">
    <w:name w:val="清单表 5 深色1"/>
    <w:basedOn w:val="affb"/>
    <w:uiPriority w:val="50"/>
    <w:rPr>
      <w:color w:val="FFFFFF" w:themeColor="background1"/>
    </w:rPr>
    <w:tblPr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11">
    <w:name w:val="清单表 5 深色 - 着色 11"/>
    <w:basedOn w:val="affb"/>
    <w:autoRedefine/>
    <w:uiPriority w:val="50"/>
    <w:rPr>
      <w:color w:val="FFFFFF" w:themeColor="background1"/>
    </w:rPr>
    <w:tblPr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21">
    <w:name w:val="清单表 5 深色 - 着色 21"/>
    <w:basedOn w:val="affb"/>
    <w:uiPriority w:val="50"/>
    <w:rPr>
      <w:color w:val="FFFFFF" w:themeColor="background1"/>
    </w:rPr>
    <w:tblPr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31">
    <w:name w:val="清单表 5 深色 - 着色 31"/>
    <w:basedOn w:val="affb"/>
    <w:uiPriority w:val="50"/>
    <w:rPr>
      <w:color w:val="FFFFFF" w:themeColor="background1"/>
    </w:rPr>
    <w:tblPr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41">
    <w:name w:val="清单表 5 深色 - 着色 41"/>
    <w:basedOn w:val="affb"/>
    <w:autoRedefine/>
    <w:uiPriority w:val="50"/>
    <w:qFormat/>
    <w:rPr>
      <w:color w:val="FFFFFF" w:themeColor="background1"/>
    </w:rPr>
    <w:tblPr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51">
    <w:name w:val="清单表 5 深色 - 着色 51"/>
    <w:basedOn w:val="affb"/>
    <w:autoRedefine/>
    <w:uiPriority w:val="50"/>
    <w:rPr>
      <w:color w:val="FFFFFF" w:themeColor="background1"/>
    </w:rPr>
    <w:tblPr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61">
    <w:name w:val="清单表 5 深色 - 着色 61"/>
    <w:basedOn w:val="affb"/>
    <w:uiPriority w:val="50"/>
    <w:rPr>
      <w:color w:val="FFFFFF" w:themeColor="background1"/>
    </w:rPr>
    <w:tblPr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610">
    <w:name w:val="清单表 6 彩色1"/>
    <w:basedOn w:val="affb"/>
    <w:autoRedefine/>
    <w:uiPriority w:val="51"/>
    <w:rPr>
      <w:color w:val="000000" w:themeColor="text1"/>
    </w:rPr>
    <w:tblPr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-11">
    <w:name w:val="清单表 6 彩色 - 着色 11"/>
    <w:basedOn w:val="affb"/>
    <w:autoRedefine/>
    <w:uiPriority w:val="51"/>
    <w:qFormat/>
    <w:rPr>
      <w:color w:val="2E74B5" w:themeColor="accent1" w:themeShade="BF"/>
    </w:rPr>
    <w:tblPr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6-21">
    <w:name w:val="清单表 6 彩色 - 着色 21"/>
    <w:basedOn w:val="affb"/>
    <w:autoRedefine/>
    <w:uiPriority w:val="51"/>
    <w:rPr>
      <w:color w:val="C45911" w:themeColor="accent2" w:themeShade="BF"/>
    </w:rPr>
    <w:tblPr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6-31">
    <w:name w:val="清单表 6 彩色 - 着色 31"/>
    <w:basedOn w:val="affb"/>
    <w:uiPriority w:val="51"/>
    <w:qFormat/>
    <w:rPr>
      <w:color w:val="7B7B7B" w:themeColor="accent3" w:themeShade="BF"/>
    </w:rPr>
    <w:tblPr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6-41">
    <w:name w:val="清单表 6 彩色 - 着色 41"/>
    <w:basedOn w:val="affb"/>
    <w:uiPriority w:val="51"/>
    <w:qFormat/>
    <w:rPr>
      <w:color w:val="BF8F00" w:themeColor="accent4" w:themeShade="BF"/>
    </w:rPr>
    <w:tblPr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6-51">
    <w:name w:val="清单表 6 彩色 - 着色 51"/>
    <w:basedOn w:val="affb"/>
    <w:uiPriority w:val="51"/>
    <w:qFormat/>
    <w:rPr>
      <w:color w:val="2F5496" w:themeColor="accent5" w:themeShade="BF"/>
    </w:rPr>
    <w:tblPr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6-61">
    <w:name w:val="清单表 6 彩色 - 着色 61"/>
    <w:basedOn w:val="affb"/>
    <w:autoRedefine/>
    <w:uiPriority w:val="51"/>
    <w:qFormat/>
    <w:rPr>
      <w:color w:val="538135" w:themeColor="accent6" w:themeShade="BF"/>
    </w:rPr>
    <w:tblPr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710">
    <w:name w:val="清单表 7 彩色1"/>
    <w:basedOn w:val="affb"/>
    <w:uiPriority w:val="52"/>
    <w:qFormat/>
    <w:rPr>
      <w:color w:val="000000" w:themeColor="text1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11">
    <w:name w:val="清单表 7 彩色 - 着色 11"/>
    <w:basedOn w:val="affb"/>
    <w:uiPriority w:val="52"/>
    <w:qFormat/>
    <w:rPr>
      <w:color w:val="2E74B5" w:themeColor="accent1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21">
    <w:name w:val="清单表 7 彩色 - 着色 21"/>
    <w:basedOn w:val="affb"/>
    <w:uiPriority w:val="52"/>
    <w:rPr>
      <w:color w:val="C45911" w:themeColor="accent2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31">
    <w:name w:val="清单表 7 彩色 - 着色 31"/>
    <w:basedOn w:val="affb"/>
    <w:autoRedefine/>
    <w:uiPriority w:val="52"/>
    <w:qFormat/>
    <w:rPr>
      <w:color w:val="7B7B7B" w:themeColor="accent3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41">
    <w:name w:val="清单表 7 彩色 - 着色 41"/>
    <w:basedOn w:val="affb"/>
    <w:uiPriority w:val="52"/>
    <w:rPr>
      <w:color w:val="BF8F00" w:themeColor="accent4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51">
    <w:name w:val="清单表 7 彩色 - 着色 51"/>
    <w:basedOn w:val="affb"/>
    <w:autoRedefine/>
    <w:uiPriority w:val="52"/>
    <w:rPr>
      <w:color w:val="2F5496" w:themeColor="accent5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61">
    <w:name w:val="清单表 7 彩色 - 着色 61"/>
    <w:basedOn w:val="affb"/>
    <w:uiPriority w:val="52"/>
    <w:qFormat/>
    <w:rPr>
      <w:color w:val="538135" w:themeColor="accent6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Char9">
    <w:name w:val="日期 Char"/>
    <w:basedOn w:val="affa"/>
    <w:link w:val="afffe"/>
    <w:uiPriority w:val="99"/>
    <w:semiHidden/>
    <w:rPr>
      <w:kern w:val="2"/>
      <w:sz w:val="21"/>
      <w:szCs w:val="24"/>
    </w:rPr>
  </w:style>
  <w:style w:type="character" w:customStyle="1" w:styleId="1f4">
    <w:name w:val="书籍标题1"/>
    <w:basedOn w:val="affa"/>
    <w:uiPriority w:val="33"/>
    <w:qFormat/>
    <w:rPr>
      <w:b/>
      <w:bCs/>
      <w:i/>
      <w:iCs/>
      <w:spacing w:val="5"/>
    </w:rPr>
  </w:style>
  <w:style w:type="paragraph" w:customStyle="1" w:styleId="1f5">
    <w:name w:val="书目1"/>
    <w:basedOn w:val="aff9"/>
    <w:next w:val="aff9"/>
    <w:uiPriority w:val="37"/>
    <w:semiHidden/>
    <w:unhideWhenUsed/>
  </w:style>
  <w:style w:type="table" w:customStyle="1" w:styleId="111">
    <w:name w:val="网格表 1 浅色1"/>
    <w:basedOn w:val="affb"/>
    <w:uiPriority w:val="46"/>
    <w:tblPr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111">
    <w:name w:val="网格表 1 浅色 - 着色 11"/>
    <w:basedOn w:val="affb"/>
    <w:uiPriority w:val="46"/>
    <w:qFormat/>
    <w:tblPr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211">
    <w:name w:val="网格表 1 浅色 - 着色 21"/>
    <w:basedOn w:val="affb"/>
    <w:uiPriority w:val="46"/>
    <w:qFormat/>
    <w:tblPr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11">
    <w:name w:val="网格表 1 浅色 - 着色 31"/>
    <w:basedOn w:val="affb"/>
    <w:uiPriority w:val="46"/>
    <w:qFormat/>
    <w:tblPr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411">
    <w:name w:val="网格表 1 浅色 - 着色 41"/>
    <w:basedOn w:val="affb"/>
    <w:autoRedefine/>
    <w:uiPriority w:val="46"/>
    <w:qFormat/>
    <w:tblPr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511">
    <w:name w:val="网格表 1 浅色 - 着色 51"/>
    <w:basedOn w:val="affb"/>
    <w:uiPriority w:val="46"/>
    <w:qFormat/>
    <w:tblPr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611">
    <w:name w:val="网格表 1 浅色 - 着色 61"/>
    <w:basedOn w:val="affb"/>
    <w:autoRedefine/>
    <w:uiPriority w:val="46"/>
    <w:qFormat/>
    <w:tblPr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11">
    <w:name w:val="网格表 21"/>
    <w:basedOn w:val="affb"/>
    <w:autoRedefine/>
    <w:uiPriority w:val="47"/>
    <w:qFormat/>
    <w:tblPr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-111">
    <w:name w:val="网格表 2 - 着色 11"/>
    <w:basedOn w:val="affb"/>
    <w:autoRedefine/>
    <w:uiPriority w:val="47"/>
    <w:qFormat/>
    <w:tblPr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2-211">
    <w:name w:val="网格表 2 - 着色 21"/>
    <w:basedOn w:val="affb"/>
    <w:autoRedefine/>
    <w:uiPriority w:val="47"/>
    <w:qFormat/>
    <w:tblPr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2-311">
    <w:name w:val="网格表 2 - 着色 31"/>
    <w:basedOn w:val="affb"/>
    <w:uiPriority w:val="47"/>
    <w:tblPr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2-411">
    <w:name w:val="网格表 2 - 着色 41"/>
    <w:basedOn w:val="affb"/>
    <w:autoRedefine/>
    <w:uiPriority w:val="47"/>
    <w:tblPr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2-511">
    <w:name w:val="网格表 2 - 着色 51"/>
    <w:basedOn w:val="affb"/>
    <w:uiPriority w:val="47"/>
    <w:tblPr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2-611">
    <w:name w:val="网格表 2 - 着色 61"/>
    <w:basedOn w:val="affb"/>
    <w:autoRedefine/>
    <w:uiPriority w:val="47"/>
    <w:qFormat/>
    <w:tblPr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311">
    <w:name w:val="网格表 31"/>
    <w:basedOn w:val="affb"/>
    <w:autoRedefine/>
    <w:uiPriority w:val="48"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3-110">
    <w:name w:val="网格表 3 - 着色 11"/>
    <w:basedOn w:val="affb"/>
    <w:uiPriority w:val="48"/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3-210">
    <w:name w:val="网格表 3 - 着色 21"/>
    <w:basedOn w:val="affb"/>
    <w:uiPriority w:val="48"/>
    <w:qFormat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3-310">
    <w:name w:val="网格表 3 - 着色 31"/>
    <w:basedOn w:val="affb"/>
    <w:autoRedefine/>
    <w:uiPriority w:val="48"/>
    <w:qFormat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3-410">
    <w:name w:val="网格表 3 - 着色 41"/>
    <w:basedOn w:val="affb"/>
    <w:autoRedefine/>
    <w:uiPriority w:val="48"/>
    <w:qFormat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3-510">
    <w:name w:val="网格表 3 - 着色 51"/>
    <w:basedOn w:val="affb"/>
    <w:uiPriority w:val="48"/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3-610">
    <w:name w:val="网格表 3 - 着色 61"/>
    <w:basedOn w:val="affb"/>
    <w:uiPriority w:val="48"/>
    <w:qFormat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411">
    <w:name w:val="网格表 41"/>
    <w:basedOn w:val="affb"/>
    <w:uiPriority w:val="49"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110">
    <w:name w:val="网格表 4 - 着色 11"/>
    <w:basedOn w:val="affb"/>
    <w:autoRedefine/>
    <w:uiPriority w:val="49"/>
    <w:qFormat/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4-210">
    <w:name w:val="网格表 4 - 着色 21"/>
    <w:basedOn w:val="affb"/>
    <w:autoRedefine/>
    <w:uiPriority w:val="49"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4-310">
    <w:name w:val="网格表 4 - 着色 31"/>
    <w:basedOn w:val="affb"/>
    <w:uiPriority w:val="49"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4-410">
    <w:name w:val="网格表 4 - 着色 41"/>
    <w:basedOn w:val="affb"/>
    <w:autoRedefine/>
    <w:uiPriority w:val="49"/>
    <w:qFormat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4-510">
    <w:name w:val="网格表 4 - 着色 51"/>
    <w:basedOn w:val="affb"/>
    <w:uiPriority w:val="49"/>
    <w:qFormat/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4-610">
    <w:name w:val="网格表 4 - 着色 61"/>
    <w:basedOn w:val="affb"/>
    <w:autoRedefine/>
    <w:uiPriority w:val="49"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511">
    <w:name w:val="网格表 5 深色1"/>
    <w:basedOn w:val="affb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5-110">
    <w:name w:val="网格表 5 深色 - 着色 11"/>
    <w:basedOn w:val="affb"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5-210">
    <w:name w:val="网格表 5 深色 - 着色 21"/>
    <w:basedOn w:val="affb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5-310">
    <w:name w:val="网格表 5 深色 - 着色 31"/>
    <w:basedOn w:val="affb"/>
    <w:autoRedefine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5-410">
    <w:name w:val="网格表 5 深色 - 着色 41"/>
    <w:basedOn w:val="affb"/>
    <w:autoRedefine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5-510">
    <w:name w:val="网格表 5 深色 - 着色 51"/>
    <w:basedOn w:val="affb"/>
    <w:autoRedefine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5-610">
    <w:name w:val="网格表 5 深色 - 着色 61"/>
    <w:basedOn w:val="affb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611">
    <w:name w:val="网格表 6 彩色1"/>
    <w:basedOn w:val="affb"/>
    <w:uiPriority w:val="51"/>
    <w:rPr>
      <w:color w:val="000000" w:themeColor="text1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-110">
    <w:name w:val="网格表 6 彩色 - 着色 11"/>
    <w:basedOn w:val="affb"/>
    <w:uiPriority w:val="51"/>
    <w:rPr>
      <w:color w:val="2E74B5" w:themeColor="accent1" w:themeShade="BF"/>
    </w:rPr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6-210">
    <w:name w:val="网格表 6 彩色 - 着色 21"/>
    <w:basedOn w:val="affb"/>
    <w:autoRedefine/>
    <w:uiPriority w:val="51"/>
    <w:rPr>
      <w:color w:val="C45911" w:themeColor="accent2" w:themeShade="BF"/>
    </w:rPr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6-310">
    <w:name w:val="网格表 6 彩色 - 着色 31"/>
    <w:basedOn w:val="affb"/>
    <w:autoRedefine/>
    <w:uiPriority w:val="51"/>
    <w:qFormat/>
    <w:rPr>
      <w:color w:val="7B7B7B" w:themeColor="accent3" w:themeShade="BF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6-410">
    <w:name w:val="网格表 6 彩色 - 着色 41"/>
    <w:basedOn w:val="affb"/>
    <w:uiPriority w:val="51"/>
    <w:rPr>
      <w:color w:val="BF8F00" w:themeColor="accent4" w:themeShade="BF"/>
    </w:rPr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6-510">
    <w:name w:val="网格表 6 彩色 - 着色 51"/>
    <w:basedOn w:val="affb"/>
    <w:autoRedefine/>
    <w:uiPriority w:val="51"/>
    <w:qFormat/>
    <w:rPr>
      <w:color w:val="2F5496" w:themeColor="accent5" w:themeShade="BF"/>
    </w:rPr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6-610">
    <w:name w:val="网格表 6 彩色 - 着色 61"/>
    <w:basedOn w:val="affb"/>
    <w:uiPriority w:val="51"/>
    <w:rPr>
      <w:color w:val="538135" w:themeColor="accent6" w:themeShade="BF"/>
    </w:rPr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711">
    <w:name w:val="网格表 7 彩色1"/>
    <w:basedOn w:val="affb"/>
    <w:autoRedefine/>
    <w:uiPriority w:val="52"/>
    <w:rPr>
      <w:color w:val="000000" w:themeColor="text1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7-110">
    <w:name w:val="网格表 7 彩色 - 着色 11"/>
    <w:basedOn w:val="affb"/>
    <w:autoRedefine/>
    <w:uiPriority w:val="52"/>
    <w:rPr>
      <w:color w:val="2E74B5" w:themeColor="accent1" w:themeShade="BF"/>
    </w:rPr>
    <w:tblPr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7-210">
    <w:name w:val="网格表 7 彩色 - 着色 21"/>
    <w:basedOn w:val="affb"/>
    <w:autoRedefine/>
    <w:uiPriority w:val="52"/>
    <w:qFormat/>
    <w:rPr>
      <w:color w:val="C45911" w:themeColor="accent2" w:themeShade="BF"/>
    </w:rPr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7-310">
    <w:name w:val="网格表 7 彩色 - 着色 31"/>
    <w:basedOn w:val="affb"/>
    <w:autoRedefine/>
    <w:uiPriority w:val="52"/>
    <w:rPr>
      <w:color w:val="7B7B7B" w:themeColor="accent3" w:themeShade="BF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7-410">
    <w:name w:val="网格表 7 彩色 - 着色 41"/>
    <w:basedOn w:val="affb"/>
    <w:uiPriority w:val="52"/>
    <w:rPr>
      <w:color w:val="BF8F00" w:themeColor="accent4" w:themeShade="BF"/>
    </w:rPr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7-510">
    <w:name w:val="网格表 7 彩色 - 着色 51"/>
    <w:basedOn w:val="affb"/>
    <w:uiPriority w:val="52"/>
    <w:rPr>
      <w:color w:val="2F5496" w:themeColor="accent5" w:themeShade="BF"/>
    </w:rPr>
    <w:tblPr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7-610">
    <w:name w:val="网格表 7 彩色 - 着色 61"/>
    <w:basedOn w:val="affb"/>
    <w:autoRedefine/>
    <w:uiPriority w:val="52"/>
    <w:rPr>
      <w:color w:val="538135" w:themeColor="accent6" w:themeShade="BF"/>
    </w:rPr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1f6">
    <w:name w:val="网格型浅色1"/>
    <w:basedOn w:val="affb"/>
    <w:uiPriority w:val="4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Chara">
    <w:name w:val="尾注文本 Char"/>
    <w:basedOn w:val="affa"/>
    <w:link w:val="affff"/>
    <w:uiPriority w:val="99"/>
    <w:semiHidden/>
    <w:rPr>
      <w:kern w:val="2"/>
      <w:sz w:val="21"/>
      <w:szCs w:val="24"/>
    </w:rPr>
  </w:style>
  <w:style w:type="character" w:customStyle="1" w:styleId="Char2">
    <w:name w:val="文档结构图 Char"/>
    <w:basedOn w:val="affa"/>
    <w:link w:val="afff4"/>
    <w:uiPriority w:val="99"/>
    <w:semiHidden/>
    <w:rPr>
      <w:rFonts w:ascii="Microsoft YaHei UI" w:eastAsia="Microsoft YaHei UI"/>
      <w:kern w:val="2"/>
      <w:sz w:val="18"/>
      <w:szCs w:val="18"/>
    </w:rPr>
  </w:style>
  <w:style w:type="table" w:customStyle="1" w:styleId="112">
    <w:name w:val="无格式表格 11"/>
    <w:basedOn w:val="affb"/>
    <w:uiPriority w:val="4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2">
    <w:name w:val="无格式表格 21"/>
    <w:basedOn w:val="affb"/>
    <w:uiPriority w:val="42"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12">
    <w:name w:val="无格式表格 31"/>
    <w:basedOn w:val="affb"/>
    <w:uiPriority w:val="43"/>
    <w:tblPr/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2">
    <w:name w:val="无格式表格 41"/>
    <w:basedOn w:val="affb"/>
    <w:uiPriority w:val="44"/>
    <w:tblPr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12">
    <w:name w:val="无格式表格 51"/>
    <w:basedOn w:val="affb"/>
    <w:uiPriority w:val="45"/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fffff0">
    <w:name w:val="No Spacing"/>
    <w:uiPriority w:val="1"/>
    <w:qFormat/>
    <w:pPr>
      <w:widowControl w:val="0"/>
      <w:jc w:val="both"/>
    </w:pPr>
    <w:rPr>
      <w:kern w:val="2"/>
      <w:sz w:val="21"/>
      <w:szCs w:val="24"/>
    </w:rPr>
  </w:style>
  <w:style w:type="character" w:customStyle="1" w:styleId="Chare">
    <w:name w:val="信息标题 Char"/>
    <w:basedOn w:val="affa"/>
    <w:link w:val="affffa"/>
    <w:uiPriority w:val="99"/>
    <w:semiHidden/>
    <w:rPr>
      <w:rFonts w:asciiTheme="majorHAnsi" w:eastAsiaTheme="majorEastAsia" w:hAnsiTheme="majorHAnsi" w:cstheme="majorBidi"/>
      <w:kern w:val="2"/>
      <w:sz w:val="24"/>
      <w:szCs w:val="24"/>
      <w:shd w:val="pct20" w:color="auto" w:fill="auto"/>
    </w:rPr>
  </w:style>
  <w:style w:type="paragraph" w:styleId="afffffffff1">
    <w:name w:val="Quote"/>
    <w:basedOn w:val="aff9"/>
    <w:next w:val="aff9"/>
    <w:link w:val="Charf3"/>
    <w:uiPriority w:val="29"/>
    <w:qFormat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harf3">
    <w:name w:val="引用 Char"/>
    <w:basedOn w:val="affa"/>
    <w:link w:val="afffffffff1"/>
    <w:uiPriority w:val="29"/>
    <w:rPr>
      <w:i/>
      <w:iCs/>
      <w:color w:val="404040" w:themeColor="text1" w:themeTint="BF"/>
      <w:kern w:val="2"/>
      <w:sz w:val="21"/>
      <w:szCs w:val="24"/>
    </w:rPr>
  </w:style>
  <w:style w:type="character" w:styleId="afffffffff2">
    <w:name w:val="Placeholder Text"/>
    <w:basedOn w:val="affa"/>
    <w:uiPriority w:val="99"/>
    <w:semiHidden/>
    <w:rPr>
      <w:color w:val="808080"/>
    </w:rPr>
  </w:style>
  <w:style w:type="character" w:customStyle="1" w:styleId="Charf0">
    <w:name w:val="正文首行缩进 Char"/>
    <w:basedOn w:val="Char6"/>
    <w:link w:val="affffe"/>
    <w:uiPriority w:val="99"/>
    <w:semiHidden/>
    <w:rPr>
      <w:kern w:val="2"/>
      <w:sz w:val="21"/>
      <w:szCs w:val="24"/>
    </w:rPr>
  </w:style>
  <w:style w:type="character" w:customStyle="1" w:styleId="Char7">
    <w:name w:val="正文文本缩进 Char"/>
    <w:basedOn w:val="affa"/>
    <w:link w:val="afffa"/>
    <w:uiPriority w:val="99"/>
    <w:semiHidden/>
    <w:rPr>
      <w:kern w:val="2"/>
      <w:sz w:val="21"/>
      <w:szCs w:val="24"/>
    </w:rPr>
  </w:style>
  <w:style w:type="character" w:customStyle="1" w:styleId="2Char1">
    <w:name w:val="正文首行缩进 2 Char"/>
    <w:basedOn w:val="Char7"/>
    <w:link w:val="28"/>
    <w:uiPriority w:val="99"/>
    <w:semiHidden/>
    <w:rPr>
      <w:kern w:val="2"/>
      <w:sz w:val="21"/>
      <w:szCs w:val="24"/>
    </w:rPr>
  </w:style>
  <w:style w:type="character" w:customStyle="1" w:styleId="2Char0">
    <w:name w:val="正文文本 2 Char"/>
    <w:basedOn w:val="affa"/>
    <w:link w:val="25"/>
    <w:uiPriority w:val="99"/>
    <w:semiHidden/>
    <w:rPr>
      <w:kern w:val="2"/>
      <w:sz w:val="21"/>
      <w:szCs w:val="24"/>
    </w:rPr>
  </w:style>
  <w:style w:type="character" w:customStyle="1" w:styleId="3Char">
    <w:name w:val="正文文本 3 Char"/>
    <w:basedOn w:val="affa"/>
    <w:link w:val="34"/>
    <w:uiPriority w:val="99"/>
    <w:semiHidden/>
    <w:rPr>
      <w:kern w:val="2"/>
      <w:sz w:val="16"/>
      <w:szCs w:val="16"/>
    </w:rPr>
  </w:style>
  <w:style w:type="character" w:customStyle="1" w:styleId="2Char">
    <w:name w:val="正文文本缩进 2 Char"/>
    <w:basedOn w:val="affa"/>
    <w:link w:val="24"/>
    <w:uiPriority w:val="99"/>
    <w:semiHidden/>
    <w:rPr>
      <w:kern w:val="2"/>
      <w:sz w:val="21"/>
      <w:szCs w:val="24"/>
    </w:rPr>
  </w:style>
  <w:style w:type="character" w:customStyle="1" w:styleId="3Char0">
    <w:name w:val="正文文本缩进 3 Char"/>
    <w:basedOn w:val="affa"/>
    <w:link w:val="36"/>
    <w:uiPriority w:val="99"/>
    <w:semiHidden/>
    <w:rPr>
      <w:kern w:val="2"/>
      <w:sz w:val="16"/>
      <w:szCs w:val="16"/>
    </w:rPr>
  </w:style>
  <w:style w:type="character" w:customStyle="1" w:styleId="Char0">
    <w:name w:val="注释标题 Char"/>
    <w:basedOn w:val="affa"/>
    <w:link w:val="afff"/>
    <w:uiPriority w:val="99"/>
    <w:semiHidden/>
    <w:rPr>
      <w:kern w:val="2"/>
      <w:sz w:val="21"/>
      <w:szCs w:val="24"/>
    </w:rPr>
  </w:style>
  <w:style w:type="paragraph" w:customStyle="1" w:styleId="afffffffff3">
    <w:name w:val="附录无标题章"/>
    <w:basedOn w:val="af9"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4">
    <w:name w:val="附录一级无标题条"/>
    <w:basedOn w:val="afa"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5">
    <w:name w:val="附录二级无标题条"/>
    <w:basedOn w:val="afb"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6">
    <w:name w:val="附录三级无标题条"/>
    <w:basedOn w:val="afc"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afffffffff7">
    <w:name w:val="附录四级无标题条"/>
    <w:basedOn w:val="afd"/>
    <w:qFormat/>
    <w:pPr>
      <w:spacing w:beforeLines="0" w:before="0" w:afterLines="0" w:after="0"/>
      <w:outlineLvl w:val="9"/>
    </w:pPr>
    <w:rPr>
      <w:rFonts w:asciiTheme="majorEastAsia" w:eastAsiaTheme="majorEastAsia"/>
    </w:rPr>
  </w:style>
  <w:style w:type="paragraph" w:customStyle="1" w:styleId="Bodytext1">
    <w:name w:val="Body text|1"/>
    <w:basedOn w:val="aff9"/>
    <w:autoRedefine/>
    <w:qFormat/>
    <w:pPr>
      <w:spacing w:line="331" w:lineRule="auto"/>
      <w:ind w:firstLine="400"/>
    </w:pPr>
    <w:rPr>
      <w:rFonts w:ascii="宋体" w:hAnsi="宋体" w:cs="宋体"/>
      <w:sz w:val="20"/>
      <w:szCs w:val="20"/>
      <w:lang w:val="zh-TW" w:eastAsia="zh-TW" w:bidi="zh-TW"/>
    </w:rPr>
  </w:style>
  <w:style w:type="paragraph" w:customStyle="1" w:styleId="afffffffff8">
    <w:name w:val="标准文件_段"/>
    <w:qFormat/>
    <w:pPr>
      <w:autoSpaceDE w:val="0"/>
      <w:autoSpaceDN w:val="0"/>
      <w:ind w:firstLineChars="200" w:firstLine="200"/>
      <w:jc w:val="both"/>
    </w:pPr>
    <w:rPr>
      <w:rFonts w:ascii="宋体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CMTC\AppData\Roaming\&#26631;&#20934;&#32534;&#20889;WPS\bzbx20.dot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0DB0C55-D328-4FE8-BEC0-A825CF9EC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bzbx20.dotx</Template>
  <TotalTime>1</TotalTime>
  <Pages>5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yess</dc:creator>
  <cp:lastModifiedBy>赵佳</cp:lastModifiedBy>
  <cp:revision>54</cp:revision>
  <dcterms:created xsi:type="dcterms:W3CDTF">2024-01-05T02:53:00Z</dcterms:created>
  <dcterms:modified xsi:type="dcterms:W3CDTF">2024-01-17T07:56:00Z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03D1169734684E20BA2C31A5AA1323A3_11</vt:lpwstr>
  </property>
  <property fmtid="{D5CDD505-2E9C-101B-9397-08002B2CF9AE}" pid="3" name="条文说明标记" linkTarget="条文说明标记">
    <vt:lpwstr>无</vt:lpwstr>
  </property>
  <property fmtid="{D5CDD505-2E9C-101B-9397-08002B2CF9AE}" pid="4" name="文件标记" linkTarget="文件标记">
    <vt:lpwstr>蓝元软件</vt:lpwstr>
  </property>
  <property fmtid="{D5CDD505-2E9C-101B-9397-08002B2CF9AE}" pid="5" name="标准版本" linkTarget="标准版本">
    <vt:lpwstr>2020</vt:lpwstr>
  </property>
  <property fmtid="{D5CDD505-2E9C-101B-9397-08002B2CF9AE}" pid="6" name="ICS" linkTarget="ICS">
    <vt:lpwstr>ICS</vt:lpwstr>
  </property>
  <property fmtid="{D5CDD505-2E9C-101B-9397-08002B2CF9AE}" pid="7" name="CCS" linkTarget="CCS">
    <vt:lpwstr>CCS</vt:lpwstr>
  </property>
  <property fmtid="{D5CDD505-2E9C-101B-9397-08002B2CF9AE}" pid="8" name="BAH" linkTarget="BAH">
    <vt:lpwstr>备案号：</vt:lpwstr>
  </property>
  <property fmtid="{D5CDD505-2E9C-101B-9397-08002B2CF9AE}" pid="9" name="BT" linkTarget="BT">
    <vt:lpwstr>中华人民共和国医药行业标准</vt:lpwstr>
  </property>
  <property fmtid="{D5CDD505-2E9C-101B-9397-08002B2CF9AE}" pid="10" name="BZBH" linkTarget="BZBH">
    <vt:lpwstr>YY</vt:lpwstr>
  </property>
  <property fmtid="{D5CDD505-2E9C-101B-9397-08002B2CF9AE}" pid="11" name="TDBH" linkTarget="TDBH">
    <vt:lpwstr>代替 YY</vt:lpwstr>
  </property>
  <property fmtid="{D5CDD505-2E9C-101B-9397-08002B2CF9AE}" pid="12" name="BZMC" linkTarget="BZMC">
    <vt:lpwstr>标准名称</vt:lpwstr>
  </property>
  <property fmtid="{D5CDD505-2E9C-101B-9397-08002B2CF9AE}" pid="13" name="YWMC" linkTarget="YWMC">
    <vt:lpwstr>S</vt:lpwstr>
  </property>
  <property fmtid="{D5CDD505-2E9C-101B-9397-08002B2CF9AE}" pid="14" name="CBCD" linkTarget="CBCD">
    <vt:lpwstr>（与国际标准一致性程度的标识）</vt:lpwstr>
  </property>
  <property fmtid="{D5CDD505-2E9C-101B-9397-08002B2CF9AE}" pid="15" name="WGLB" linkTarget="WGLB">
    <vt:lpwstr>（草案稿）</vt:lpwstr>
  </property>
  <property fmtid="{D5CDD505-2E9C-101B-9397-08002B2CF9AE}" pid="16" name="FBRQ" linkTarget="FBRQ">
    <vt:lpwstr>20XX—XX—XX</vt:lpwstr>
  </property>
  <property fmtid="{D5CDD505-2E9C-101B-9397-08002B2CF9AE}" pid="17" name="SSRQ" linkTarget="SSRQ">
    <vt:lpwstr>20XX—XX—XX</vt:lpwstr>
  </property>
  <property fmtid="{D5CDD505-2E9C-101B-9397-08002B2CF9AE}" pid="18" name="BZLX" linkTarget="BZLX">
    <vt:lpwstr>YY</vt:lpwstr>
  </property>
  <property fmtid="{D5CDD505-2E9C-101B-9397-08002B2CF9AE}" pid="19" name="标准类型" linkTarget="标准类型">
    <vt:lpwstr>HB</vt:lpwstr>
  </property>
  <property fmtid="{D5CDD505-2E9C-101B-9397-08002B2CF9AE}" pid="20" name="FBDW" linkTarget="FBDW">
    <vt:lpwstr>国家药品监督管理局</vt:lpwstr>
  </property>
  <property fmtid="{D5CDD505-2E9C-101B-9397-08002B2CF9AE}" pid="21" name="IMAGE" linkTarget="IMAGE">
    <vt:lpwstr/>
  </property>
  <property fmtid="{D5CDD505-2E9C-101B-9397-08002B2CF9AE}" pid="22" name="KSOProductBuildVer">
    <vt:lpwstr>2052-12.1.0.16120</vt:lpwstr>
  </property>
</Properties>
</file>